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A629F" w14:textId="77777777" w:rsidR="004D13CD" w:rsidRPr="004D13CD" w:rsidRDefault="004D13CD" w:rsidP="004D13CD">
      <w:pPr>
        <w:autoSpaceDE w:val="0"/>
        <w:autoSpaceDN w:val="0"/>
        <w:adjustRightInd w:val="0"/>
        <w:spacing w:after="0" w:line="276" w:lineRule="auto"/>
        <w:ind w:left="5670"/>
        <w:rPr>
          <w:rFonts w:ascii="Times New Roman" w:eastAsia="SimHei" w:hAnsi="Times New Roman" w:cs="Times New Roman"/>
          <w:b/>
          <w:bCs/>
          <w:sz w:val="24"/>
          <w:szCs w:val="24"/>
        </w:rPr>
      </w:pPr>
      <w:bookmarkStart w:id="0" w:name="_Hlk137215339"/>
      <w:r w:rsidRPr="004D13CD">
        <w:rPr>
          <w:rFonts w:ascii="Times New Roman" w:eastAsia="SimHei" w:hAnsi="Times New Roman" w:cs="Times New Roman"/>
          <w:b/>
          <w:bCs/>
          <w:sz w:val="24"/>
          <w:szCs w:val="24"/>
        </w:rPr>
        <w:t>БЕКИТЕМ</w:t>
      </w:r>
    </w:p>
    <w:p w14:paraId="00960D29"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rPr>
      </w:pPr>
      <w:r w:rsidRPr="004D13CD">
        <w:rPr>
          <w:rFonts w:ascii="Times New Roman" w:eastAsia="SimHei" w:hAnsi="Times New Roman" w:cs="Times New Roman"/>
          <w:b/>
          <w:bCs/>
          <w:sz w:val="24"/>
          <w:szCs w:val="24"/>
        </w:rPr>
        <w:t xml:space="preserve">Кыргыз </w:t>
      </w:r>
      <w:proofErr w:type="spellStart"/>
      <w:r w:rsidRPr="004D13CD">
        <w:rPr>
          <w:rFonts w:ascii="Times New Roman" w:eastAsia="SimHei" w:hAnsi="Times New Roman" w:cs="Times New Roman"/>
          <w:b/>
          <w:bCs/>
          <w:sz w:val="24"/>
          <w:szCs w:val="24"/>
        </w:rPr>
        <w:t>Республикасынын</w:t>
      </w:r>
      <w:proofErr w:type="spellEnd"/>
    </w:p>
    <w:p w14:paraId="1783957F"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rPr>
      </w:pPr>
      <w:proofErr w:type="spellStart"/>
      <w:r w:rsidRPr="004D13CD">
        <w:rPr>
          <w:rFonts w:ascii="Times New Roman" w:eastAsia="SimHei" w:hAnsi="Times New Roman" w:cs="Times New Roman"/>
          <w:b/>
          <w:bCs/>
          <w:sz w:val="24"/>
          <w:szCs w:val="24"/>
        </w:rPr>
        <w:t>Саламаттык</w:t>
      </w:r>
      <w:proofErr w:type="spellEnd"/>
      <w:r w:rsidRPr="004D13CD">
        <w:rPr>
          <w:rFonts w:ascii="Times New Roman" w:eastAsia="SimHei" w:hAnsi="Times New Roman" w:cs="Times New Roman"/>
          <w:b/>
          <w:bCs/>
          <w:sz w:val="24"/>
          <w:szCs w:val="24"/>
        </w:rPr>
        <w:t xml:space="preserve"> </w:t>
      </w:r>
      <w:proofErr w:type="spellStart"/>
      <w:r w:rsidRPr="004D13CD">
        <w:rPr>
          <w:rFonts w:ascii="Times New Roman" w:eastAsia="SimHei" w:hAnsi="Times New Roman" w:cs="Times New Roman"/>
          <w:b/>
          <w:bCs/>
          <w:sz w:val="24"/>
          <w:szCs w:val="24"/>
        </w:rPr>
        <w:t>сактоо</w:t>
      </w:r>
      <w:proofErr w:type="spellEnd"/>
      <w:r w:rsidRPr="004D13CD">
        <w:rPr>
          <w:rFonts w:ascii="Times New Roman" w:eastAsia="SimHei" w:hAnsi="Times New Roman" w:cs="Times New Roman"/>
          <w:b/>
          <w:bCs/>
          <w:sz w:val="24"/>
          <w:szCs w:val="24"/>
          <w:lang w:val="ky-KG"/>
        </w:rPr>
        <w:t xml:space="preserve"> </w:t>
      </w:r>
      <w:proofErr w:type="spellStart"/>
      <w:r w:rsidRPr="004D13CD">
        <w:rPr>
          <w:rFonts w:ascii="Times New Roman" w:eastAsia="SimHei" w:hAnsi="Times New Roman" w:cs="Times New Roman"/>
          <w:b/>
          <w:bCs/>
          <w:sz w:val="24"/>
          <w:szCs w:val="24"/>
        </w:rPr>
        <w:t>министрлигинин</w:t>
      </w:r>
      <w:proofErr w:type="spellEnd"/>
    </w:p>
    <w:p w14:paraId="2E0AEB12"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rPr>
      </w:pPr>
      <w:proofErr w:type="spellStart"/>
      <w:r w:rsidRPr="004D13CD">
        <w:rPr>
          <w:rFonts w:ascii="Times New Roman" w:eastAsia="SimHei" w:hAnsi="Times New Roman" w:cs="Times New Roman"/>
          <w:b/>
          <w:bCs/>
          <w:sz w:val="24"/>
          <w:szCs w:val="24"/>
        </w:rPr>
        <w:t>алдындагы</w:t>
      </w:r>
      <w:proofErr w:type="spellEnd"/>
      <w:r w:rsidRPr="004D13CD">
        <w:rPr>
          <w:rFonts w:ascii="Times New Roman" w:eastAsia="SimHei" w:hAnsi="Times New Roman" w:cs="Times New Roman"/>
          <w:b/>
          <w:bCs/>
          <w:sz w:val="24"/>
          <w:szCs w:val="24"/>
        </w:rPr>
        <w:t xml:space="preserve"> Дары </w:t>
      </w:r>
      <w:proofErr w:type="spellStart"/>
      <w:r w:rsidRPr="004D13CD">
        <w:rPr>
          <w:rFonts w:ascii="Times New Roman" w:eastAsia="SimHei" w:hAnsi="Times New Roman" w:cs="Times New Roman"/>
          <w:b/>
          <w:bCs/>
          <w:sz w:val="24"/>
          <w:szCs w:val="24"/>
        </w:rPr>
        <w:t>каражаттары</w:t>
      </w:r>
      <w:proofErr w:type="spellEnd"/>
      <w:r w:rsidRPr="004D13CD">
        <w:rPr>
          <w:rFonts w:ascii="Times New Roman" w:eastAsia="SimHei" w:hAnsi="Times New Roman" w:cs="Times New Roman"/>
          <w:b/>
          <w:bCs/>
          <w:sz w:val="24"/>
          <w:szCs w:val="24"/>
        </w:rPr>
        <w:t xml:space="preserve"> </w:t>
      </w:r>
      <w:proofErr w:type="spellStart"/>
      <w:r w:rsidRPr="004D13CD">
        <w:rPr>
          <w:rFonts w:ascii="Times New Roman" w:eastAsia="SimHei" w:hAnsi="Times New Roman" w:cs="Times New Roman"/>
          <w:b/>
          <w:bCs/>
          <w:sz w:val="24"/>
          <w:szCs w:val="24"/>
        </w:rPr>
        <w:t>жана</w:t>
      </w:r>
      <w:proofErr w:type="spellEnd"/>
      <w:r w:rsidRPr="004D13CD">
        <w:rPr>
          <w:rFonts w:ascii="Times New Roman" w:eastAsia="SimHei" w:hAnsi="Times New Roman" w:cs="Times New Roman"/>
          <w:b/>
          <w:bCs/>
          <w:sz w:val="24"/>
          <w:szCs w:val="24"/>
        </w:rPr>
        <w:t xml:space="preserve"> </w:t>
      </w:r>
      <w:proofErr w:type="spellStart"/>
      <w:r w:rsidRPr="004D13CD">
        <w:rPr>
          <w:rFonts w:ascii="Times New Roman" w:eastAsia="SimHei" w:hAnsi="Times New Roman" w:cs="Times New Roman"/>
          <w:b/>
          <w:bCs/>
          <w:sz w:val="24"/>
          <w:szCs w:val="24"/>
        </w:rPr>
        <w:t>медициналык</w:t>
      </w:r>
      <w:proofErr w:type="spellEnd"/>
      <w:r w:rsidRPr="004D13CD">
        <w:rPr>
          <w:rFonts w:ascii="Times New Roman" w:eastAsia="SimHei" w:hAnsi="Times New Roman" w:cs="Times New Roman"/>
          <w:b/>
          <w:bCs/>
          <w:sz w:val="24"/>
          <w:szCs w:val="24"/>
        </w:rPr>
        <w:t xml:space="preserve"> </w:t>
      </w:r>
      <w:proofErr w:type="spellStart"/>
      <w:r w:rsidRPr="004D13CD">
        <w:rPr>
          <w:rFonts w:ascii="Times New Roman" w:eastAsia="SimHei" w:hAnsi="Times New Roman" w:cs="Times New Roman"/>
          <w:b/>
          <w:bCs/>
          <w:sz w:val="24"/>
          <w:szCs w:val="24"/>
        </w:rPr>
        <w:t>буюмдар</w:t>
      </w:r>
      <w:proofErr w:type="spellEnd"/>
      <w:r w:rsidRPr="004D13CD">
        <w:rPr>
          <w:rFonts w:ascii="Times New Roman" w:eastAsia="SimHei" w:hAnsi="Times New Roman" w:cs="Times New Roman"/>
          <w:b/>
          <w:bCs/>
          <w:sz w:val="24"/>
          <w:szCs w:val="24"/>
        </w:rPr>
        <w:t xml:space="preserve"> </w:t>
      </w:r>
      <w:proofErr w:type="spellStart"/>
      <w:r w:rsidRPr="004D13CD">
        <w:rPr>
          <w:rFonts w:ascii="Times New Roman" w:eastAsia="SimHei" w:hAnsi="Times New Roman" w:cs="Times New Roman"/>
          <w:b/>
          <w:bCs/>
          <w:sz w:val="24"/>
          <w:szCs w:val="24"/>
        </w:rPr>
        <w:t>департаментинин</w:t>
      </w:r>
      <w:proofErr w:type="spellEnd"/>
    </w:p>
    <w:p w14:paraId="73E8D241"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lang w:val="ky-KG"/>
        </w:rPr>
      </w:pPr>
      <w:r w:rsidRPr="004D13CD">
        <w:rPr>
          <w:rFonts w:ascii="Times New Roman" w:eastAsia="SimHei" w:hAnsi="Times New Roman" w:cs="Times New Roman"/>
          <w:b/>
          <w:bCs/>
          <w:sz w:val="24"/>
          <w:szCs w:val="24"/>
        </w:rPr>
        <w:t>директору</w:t>
      </w:r>
      <w:r w:rsidRPr="004D13CD">
        <w:rPr>
          <w:rFonts w:ascii="Times New Roman" w:eastAsia="SimHei" w:hAnsi="Times New Roman" w:cs="Times New Roman"/>
          <w:b/>
          <w:bCs/>
          <w:sz w:val="24"/>
          <w:szCs w:val="24"/>
          <w:lang w:val="ky-KG"/>
        </w:rPr>
        <w:t>нун орун басары</w:t>
      </w:r>
    </w:p>
    <w:p w14:paraId="45D70D49"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lang w:val="ky-KG"/>
        </w:rPr>
      </w:pPr>
      <w:r w:rsidRPr="004D13CD">
        <w:rPr>
          <w:rFonts w:ascii="Times New Roman" w:eastAsia="SimHei" w:hAnsi="Times New Roman" w:cs="Times New Roman"/>
          <w:b/>
          <w:bCs/>
          <w:sz w:val="24"/>
          <w:szCs w:val="24"/>
          <w:lang w:val="ky-KG"/>
        </w:rPr>
        <w:t>Абдиев М.К.  _______________</w:t>
      </w:r>
    </w:p>
    <w:p w14:paraId="66258528" w14:textId="77777777" w:rsidR="004D13CD" w:rsidRPr="004D13CD" w:rsidRDefault="004D13CD" w:rsidP="004D13CD">
      <w:pPr>
        <w:autoSpaceDE w:val="0"/>
        <w:autoSpaceDN w:val="0"/>
        <w:adjustRightInd w:val="0"/>
        <w:spacing w:after="0" w:line="276" w:lineRule="auto"/>
        <w:ind w:left="4536"/>
        <w:rPr>
          <w:rFonts w:ascii="Times New Roman" w:eastAsia="SimHei" w:hAnsi="Times New Roman" w:cs="Times New Roman"/>
          <w:b/>
          <w:bCs/>
          <w:sz w:val="24"/>
          <w:szCs w:val="24"/>
          <w:lang w:val="ky-KG"/>
        </w:rPr>
      </w:pPr>
      <w:r w:rsidRPr="004D13CD">
        <w:rPr>
          <w:rFonts w:ascii="Times New Roman" w:eastAsia="SimHei" w:hAnsi="Times New Roman" w:cs="Times New Roman"/>
          <w:b/>
          <w:bCs/>
          <w:sz w:val="24"/>
          <w:szCs w:val="24"/>
          <w:lang w:val="ky-KG"/>
        </w:rPr>
        <w:t>«_____»__________________________2023-ж.</w:t>
      </w:r>
    </w:p>
    <w:bookmarkEnd w:id="0"/>
    <w:p w14:paraId="62F511F5" w14:textId="5F81897C" w:rsidR="004D13CD" w:rsidRDefault="004D13CD" w:rsidP="004D13CD">
      <w:pPr>
        <w:spacing w:after="0" w:line="276" w:lineRule="auto"/>
        <w:jc w:val="center"/>
        <w:rPr>
          <w:rFonts w:ascii="Times New Roman" w:eastAsia="Times New Roman" w:hAnsi="Times New Roman" w:cs="Times New Roman"/>
          <w:sz w:val="24"/>
          <w:szCs w:val="24"/>
          <w:lang w:eastAsia="ru-RU"/>
        </w:rPr>
      </w:pPr>
    </w:p>
    <w:p w14:paraId="07843144" w14:textId="77777777" w:rsidR="004D13CD" w:rsidRPr="004D13CD" w:rsidRDefault="004D13CD" w:rsidP="004D13CD">
      <w:pPr>
        <w:spacing w:after="0" w:line="276" w:lineRule="auto"/>
        <w:jc w:val="center"/>
        <w:rPr>
          <w:rFonts w:ascii="Times New Roman" w:eastAsia="Times New Roman" w:hAnsi="Times New Roman" w:cs="Times New Roman"/>
          <w:sz w:val="24"/>
          <w:szCs w:val="24"/>
          <w:lang w:eastAsia="ru-RU"/>
        </w:rPr>
      </w:pPr>
    </w:p>
    <w:p w14:paraId="6EBEDC1D"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uk-UA"/>
        </w:rPr>
      </w:pPr>
    </w:p>
    <w:p w14:paraId="420B4DD9" w14:textId="77777777" w:rsidR="004D13CD" w:rsidRDefault="004D13CD" w:rsidP="004D13CD">
      <w:pPr>
        <w:spacing w:after="0" w:line="276" w:lineRule="auto"/>
        <w:jc w:val="center"/>
        <w:rPr>
          <w:rFonts w:ascii="Times New Roman" w:eastAsia="Times New Roman" w:hAnsi="Times New Roman" w:cs="Times New Roman"/>
          <w:b/>
          <w:sz w:val="24"/>
          <w:szCs w:val="24"/>
          <w:lang w:val="uk-UA" w:eastAsia="uk-UA"/>
        </w:rPr>
      </w:pPr>
    </w:p>
    <w:p w14:paraId="2B0F24E5" w14:textId="38F5A016"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uk-UA"/>
        </w:rPr>
      </w:pPr>
      <w:r w:rsidRPr="004D13CD">
        <w:rPr>
          <w:rFonts w:ascii="Times New Roman" w:eastAsia="Times New Roman" w:hAnsi="Times New Roman" w:cs="Times New Roman"/>
          <w:b/>
          <w:sz w:val="24"/>
          <w:szCs w:val="24"/>
          <w:lang w:val="uk-UA" w:eastAsia="uk-UA"/>
        </w:rPr>
        <w:t>ДАРЫ КАРАЖАТЫ</w:t>
      </w:r>
      <w:r w:rsidRPr="004D13CD">
        <w:rPr>
          <w:rFonts w:ascii="Times New Roman" w:eastAsia="Times New Roman" w:hAnsi="Times New Roman" w:cs="Times New Roman"/>
          <w:b/>
          <w:sz w:val="24"/>
          <w:szCs w:val="24"/>
          <w:lang w:eastAsia="uk-UA"/>
        </w:rPr>
        <w:t>Н</w:t>
      </w:r>
      <w:r w:rsidRPr="004D13CD">
        <w:rPr>
          <w:rFonts w:ascii="Times New Roman" w:eastAsia="Times New Roman" w:hAnsi="Times New Roman" w:cs="Times New Roman"/>
          <w:b/>
          <w:sz w:val="24"/>
          <w:szCs w:val="24"/>
          <w:lang w:val="uk-UA" w:eastAsia="uk-UA"/>
        </w:rPr>
        <w:t xml:space="preserve"> МЕДИЦИНАДА КОЛДОНУУ БОЮНЧА </w:t>
      </w:r>
    </w:p>
    <w:p w14:paraId="7F072F71"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uk-UA"/>
        </w:rPr>
      </w:pPr>
      <w:r w:rsidRPr="004D13CD">
        <w:rPr>
          <w:rFonts w:ascii="Times New Roman" w:eastAsia="Times New Roman" w:hAnsi="Times New Roman" w:cs="Times New Roman"/>
          <w:b/>
          <w:sz w:val="24"/>
          <w:szCs w:val="24"/>
          <w:lang w:val="uk-UA" w:eastAsia="uk-UA"/>
        </w:rPr>
        <w:t>НУСКАМА</w:t>
      </w:r>
    </w:p>
    <w:p w14:paraId="51B4027A" w14:textId="77777777" w:rsidR="004D13CD" w:rsidRPr="004D13CD" w:rsidRDefault="004D13CD" w:rsidP="004D13CD">
      <w:pPr>
        <w:spacing w:after="0" w:line="276" w:lineRule="auto"/>
        <w:rPr>
          <w:rFonts w:ascii="Times New Roman" w:eastAsia="Times New Roman" w:hAnsi="Times New Roman" w:cs="Times New Roman"/>
          <w:b/>
          <w:sz w:val="24"/>
          <w:szCs w:val="24"/>
          <w:lang w:val="uk-UA" w:eastAsia="ru-RU"/>
        </w:rPr>
      </w:pPr>
    </w:p>
    <w:p w14:paraId="01CFE90D"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ru-RU"/>
        </w:rPr>
      </w:pPr>
    </w:p>
    <w:p w14:paraId="202C4C53"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ru-RU"/>
        </w:rPr>
      </w:pPr>
      <w:r w:rsidRPr="004D13CD">
        <w:rPr>
          <w:rFonts w:ascii="Times New Roman" w:eastAsia="Times New Roman" w:hAnsi="Times New Roman" w:cs="Times New Roman"/>
          <w:b/>
          <w:sz w:val="24"/>
          <w:szCs w:val="24"/>
          <w:lang w:val="uk-UA" w:eastAsia="ru-RU"/>
        </w:rPr>
        <w:t>НЕБУФЛЮЗОН</w:t>
      </w:r>
    </w:p>
    <w:p w14:paraId="5E78D343"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ru-RU"/>
        </w:rPr>
      </w:pPr>
      <w:r w:rsidRPr="004D13CD">
        <w:rPr>
          <w:rFonts w:ascii="Times New Roman" w:eastAsia="Times New Roman" w:hAnsi="Times New Roman" w:cs="Times New Roman"/>
          <w:b/>
          <w:sz w:val="24"/>
          <w:szCs w:val="24"/>
          <w:lang w:val="uk-UA" w:eastAsia="ru-RU"/>
        </w:rPr>
        <w:t>(</w:t>
      </w:r>
      <w:r w:rsidRPr="004D13CD">
        <w:rPr>
          <w:rFonts w:ascii="Times New Roman" w:eastAsia="Times New Roman" w:hAnsi="Times New Roman" w:cs="Times New Roman"/>
          <w:b/>
          <w:sz w:val="24"/>
          <w:szCs w:val="24"/>
          <w:lang w:eastAsia="ru-RU"/>
        </w:rPr>
        <w:t>NEBUFLU</w:t>
      </w:r>
      <w:r w:rsidRPr="004D13CD">
        <w:rPr>
          <w:rFonts w:ascii="Times New Roman" w:eastAsia="Times New Roman" w:hAnsi="Times New Roman" w:cs="Times New Roman"/>
          <w:b/>
          <w:sz w:val="24"/>
          <w:szCs w:val="24"/>
          <w:lang w:val="en-US" w:eastAsia="ru-RU"/>
        </w:rPr>
        <w:t>Z</w:t>
      </w:r>
      <w:r w:rsidRPr="004D13CD">
        <w:rPr>
          <w:rFonts w:ascii="Times New Roman" w:eastAsia="Times New Roman" w:hAnsi="Times New Roman" w:cs="Times New Roman"/>
          <w:b/>
          <w:sz w:val="24"/>
          <w:szCs w:val="24"/>
          <w:lang w:eastAsia="ru-RU"/>
        </w:rPr>
        <w:t>ON</w:t>
      </w:r>
      <w:r w:rsidRPr="004D13CD">
        <w:rPr>
          <w:rFonts w:ascii="Times New Roman" w:eastAsia="Times New Roman" w:hAnsi="Times New Roman" w:cs="Times New Roman"/>
          <w:b/>
          <w:sz w:val="24"/>
          <w:szCs w:val="24"/>
          <w:lang w:val="uk-UA" w:eastAsia="ru-RU"/>
        </w:rPr>
        <w:t>)</w:t>
      </w:r>
    </w:p>
    <w:p w14:paraId="5C4D8A47"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ru-RU"/>
        </w:rPr>
      </w:pPr>
    </w:p>
    <w:p w14:paraId="25BEB6F0" w14:textId="77777777" w:rsidR="004D13CD" w:rsidRPr="004D13CD" w:rsidRDefault="004D13CD" w:rsidP="004D13CD">
      <w:pPr>
        <w:spacing w:after="0" w:line="276" w:lineRule="auto"/>
        <w:jc w:val="center"/>
        <w:rPr>
          <w:rFonts w:ascii="Times New Roman" w:eastAsia="Times New Roman" w:hAnsi="Times New Roman" w:cs="Times New Roman"/>
          <w:b/>
          <w:sz w:val="24"/>
          <w:szCs w:val="24"/>
          <w:lang w:val="uk-UA" w:eastAsia="ru-RU"/>
        </w:rPr>
      </w:pPr>
    </w:p>
    <w:p w14:paraId="207CD34E"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uk-UA" w:eastAsia="uk-UA"/>
        </w:rPr>
      </w:pPr>
      <w:proofErr w:type="spellStart"/>
      <w:r w:rsidRPr="004D13CD">
        <w:rPr>
          <w:rFonts w:ascii="Times New Roman" w:eastAsia="Times New Roman" w:hAnsi="Times New Roman" w:cs="Times New Roman"/>
          <w:b/>
          <w:color w:val="000000"/>
          <w:sz w:val="24"/>
          <w:szCs w:val="24"/>
          <w:lang w:val="uk-UA" w:eastAsia="uk-UA"/>
        </w:rPr>
        <w:t>Соодадагы</w:t>
      </w:r>
      <w:proofErr w:type="spellEnd"/>
      <w:r w:rsidRPr="004D13CD">
        <w:rPr>
          <w:rFonts w:ascii="Times New Roman" w:eastAsia="Times New Roman" w:hAnsi="Times New Roman" w:cs="Times New Roman"/>
          <w:b/>
          <w:color w:val="000000"/>
          <w:sz w:val="24"/>
          <w:szCs w:val="24"/>
          <w:lang w:val="uk-UA" w:eastAsia="uk-UA"/>
        </w:rPr>
        <w:t xml:space="preserve"> </w:t>
      </w:r>
      <w:proofErr w:type="spellStart"/>
      <w:r w:rsidRPr="004D13CD">
        <w:rPr>
          <w:rFonts w:ascii="Times New Roman" w:eastAsia="Times New Roman" w:hAnsi="Times New Roman" w:cs="Times New Roman"/>
          <w:b/>
          <w:color w:val="000000"/>
          <w:sz w:val="24"/>
          <w:szCs w:val="24"/>
          <w:lang w:val="uk-UA" w:eastAsia="uk-UA"/>
        </w:rPr>
        <w:t>аталышы</w:t>
      </w:r>
      <w:proofErr w:type="spellEnd"/>
    </w:p>
    <w:p w14:paraId="6FC32110" w14:textId="77777777" w:rsidR="004D13CD" w:rsidRPr="004D13CD" w:rsidRDefault="004D13CD" w:rsidP="004D13CD">
      <w:pPr>
        <w:spacing w:after="0" w:line="240" w:lineRule="auto"/>
        <w:jc w:val="both"/>
        <w:rPr>
          <w:rFonts w:ascii="Times New Roman" w:eastAsia="Times New Roman" w:hAnsi="Times New Roman" w:cs="Times New Roman"/>
          <w:color w:val="000000"/>
          <w:sz w:val="24"/>
          <w:szCs w:val="24"/>
          <w:lang w:val="uk-UA" w:eastAsia="uk-UA"/>
        </w:rPr>
      </w:pPr>
      <w:r w:rsidRPr="004D13CD">
        <w:rPr>
          <w:rFonts w:ascii="Times New Roman" w:eastAsia="Times New Roman" w:hAnsi="Times New Roman" w:cs="Times New Roman"/>
          <w:color w:val="000000"/>
          <w:sz w:val="24"/>
          <w:szCs w:val="24"/>
          <w:lang w:val="uk-UA" w:eastAsia="uk-UA"/>
        </w:rPr>
        <w:t>НЕБУФЛЮЗОН</w:t>
      </w:r>
    </w:p>
    <w:p w14:paraId="2BD858D3" w14:textId="77777777" w:rsidR="004D13CD" w:rsidRPr="004D13CD" w:rsidRDefault="004D13CD" w:rsidP="004D13CD">
      <w:pPr>
        <w:spacing w:after="0" w:line="240" w:lineRule="auto"/>
        <w:jc w:val="both"/>
        <w:rPr>
          <w:rFonts w:ascii="Times New Roman" w:eastAsia="Times New Roman" w:hAnsi="Times New Roman" w:cs="Times New Roman"/>
          <w:color w:val="000000"/>
          <w:sz w:val="24"/>
          <w:szCs w:val="24"/>
          <w:lang w:val="uk-UA" w:eastAsia="uk-UA"/>
        </w:rPr>
      </w:pPr>
      <w:r w:rsidRPr="004D13CD">
        <w:rPr>
          <w:rFonts w:ascii="Times New Roman" w:eastAsia="Times New Roman" w:hAnsi="Times New Roman" w:cs="Times New Roman"/>
          <w:color w:val="000000"/>
          <w:sz w:val="24"/>
          <w:szCs w:val="24"/>
          <w:lang w:val="uk-UA" w:eastAsia="uk-UA"/>
        </w:rPr>
        <w:t>(</w:t>
      </w:r>
      <w:r w:rsidRPr="004D13CD">
        <w:rPr>
          <w:rFonts w:ascii="Times New Roman" w:eastAsia="Times New Roman" w:hAnsi="Times New Roman" w:cs="Times New Roman"/>
          <w:color w:val="000000"/>
          <w:sz w:val="24"/>
          <w:szCs w:val="24"/>
          <w:lang w:eastAsia="uk-UA"/>
        </w:rPr>
        <w:t>NEBUFLU</w:t>
      </w:r>
      <w:r w:rsidRPr="004D13CD">
        <w:rPr>
          <w:rFonts w:ascii="Times New Roman" w:eastAsia="Times New Roman" w:hAnsi="Times New Roman" w:cs="Times New Roman"/>
          <w:color w:val="000000"/>
          <w:sz w:val="24"/>
          <w:szCs w:val="24"/>
          <w:lang w:val="en-US" w:eastAsia="uk-UA"/>
        </w:rPr>
        <w:t>Z</w:t>
      </w:r>
      <w:r w:rsidRPr="004D13CD">
        <w:rPr>
          <w:rFonts w:ascii="Times New Roman" w:eastAsia="Times New Roman" w:hAnsi="Times New Roman" w:cs="Times New Roman"/>
          <w:color w:val="000000"/>
          <w:sz w:val="24"/>
          <w:szCs w:val="24"/>
          <w:lang w:eastAsia="uk-UA"/>
        </w:rPr>
        <w:t>ON</w:t>
      </w:r>
      <w:r w:rsidRPr="004D13CD">
        <w:rPr>
          <w:rFonts w:ascii="Times New Roman" w:eastAsia="Times New Roman" w:hAnsi="Times New Roman" w:cs="Times New Roman"/>
          <w:color w:val="000000"/>
          <w:sz w:val="24"/>
          <w:szCs w:val="24"/>
          <w:lang w:val="uk-UA" w:eastAsia="uk-UA"/>
        </w:rPr>
        <w:t>)</w:t>
      </w:r>
    </w:p>
    <w:p w14:paraId="25D473CA" w14:textId="77777777" w:rsidR="004D13CD" w:rsidRPr="004D13CD" w:rsidRDefault="004D13CD" w:rsidP="004D13CD">
      <w:pPr>
        <w:spacing w:after="0" w:line="240" w:lineRule="auto"/>
        <w:jc w:val="both"/>
        <w:rPr>
          <w:rFonts w:ascii="Times New Roman" w:eastAsia="Times New Roman" w:hAnsi="Times New Roman" w:cs="Times New Roman"/>
          <w:color w:val="000000"/>
          <w:sz w:val="24"/>
          <w:szCs w:val="24"/>
          <w:lang w:val="uk-UA" w:eastAsia="uk-UA"/>
        </w:rPr>
      </w:pPr>
    </w:p>
    <w:p w14:paraId="626ADDC1"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uk-UA" w:eastAsia="uk-UA"/>
        </w:rPr>
      </w:pPr>
      <w:proofErr w:type="spellStart"/>
      <w:r w:rsidRPr="004D13CD">
        <w:rPr>
          <w:rFonts w:ascii="Times New Roman" w:eastAsia="Times New Roman" w:hAnsi="Times New Roman" w:cs="Times New Roman"/>
          <w:b/>
          <w:color w:val="000000"/>
          <w:sz w:val="24"/>
          <w:szCs w:val="24"/>
          <w:lang w:val="uk-UA" w:eastAsia="uk-UA"/>
        </w:rPr>
        <w:t>Эл</w:t>
      </w:r>
      <w:proofErr w:type="spellEnd"/>
      <w:r w:rsidRPr="004D13CD">
        <w:rPr>
          <w:rFonts w:ascii="Times New Roman" w:eastAsia="Times New Roman" w:hAnsi="Times New Roman" w:cs="Times New Roman"/>
          <w:b/>
          <w:color w:val="000000"/>
          <w:sz w:val="24"/>
          <w:szCs w:val="24"/>
          <w:lang w:val="uk-UA" w:eastAsia="uk-UA"/>
        </w:rPr>
        <w:t xml:space="preserve"> </w:t>
      </w:r>
      <w:proofErr w:type="spellStart"/>
      <w:r w:rsidRPr="004D13CD">
        <w:rPr>
          <w:rFonts w:ascii="Times New Roman" w:eastAsia="Times New Roman" w:hAnsi="Times New Roman" w:cs="Times New Roman"/>
          <w:b/>
          <w:color w:val="000000"/>
          <w:sz w:val="24"/>
          <w:szCs w:val="24"/>
          <w:lang w:val="uk-UA" w:eastAsia="uk-UA"/>
        </w:rPr>
        <w:t>аралык</w:t>
      </w:r>
      <w:proofErr w:type="spellEnd"/>
      <w:r w:rsidRPr="004D13CD">
        <w:rPr>
          <w:rFonts w:ascii="Times New Roman" w:eastAsia="Times New Roman" w:hAnsi="Times New Roman" w:cs="Times New Roman"/>
          <w:b/>
          <w:color w:val="000000"/>
          <w:sz w:val="24"/>
          <w:szCs w:val="24"/>
          <w:lang w:val="uk-UA" w:eastAsia="uk-UA"/>
        </w:rPr>
        <w:t xml:space="preserve"> </w:t>
      </w:r>
      <w:proofErr w:type="spellStart"/>
      <w:r w:rsidRPr="004D13CD">
        <w:rPr>
          <w:rFonts w:ascii="Times New Roman" w:eastAsia="Times New Roman" w:hAnsi="Times New Roman" w:cs="Times New Roman"/>
          <w:b/>
          <w:color w:val="000000"/>
          <w:sz w:val="24"/>
          <w:szCs w:val="24"/>
          <w:lang w:val="uk-UA" w:eastAsia="uk-UA"/>
        </w:rPr>
        <w:t>патенттелбеген</w:t>
      </w:r>
      <w:proofErr w:type="spellEnd"/>
      <w:r w:rsidRPr="004D13CD">
        <w:rPr>
          <w:rFonts w:ascii="Times New Roman" w:eastAsia="Times New Roman" w:hAnsi="Times New Roman" w:cs="Times New Roman"/>
          <w:b/>
          <w:color w:val="000000"/>
          <w:sz w:val="24"/>
          <w:szCs w:val="24"/>
          <w:lang w:val="uk-UA" w:eastAsia="uk-UA"/>
        </w:rPr>
        <w:t xml:space="preserve"> </w:t>
      </w:r>
      <w:proofErr w:type="spellStart"/>
      <w:r w:rsidRPr="004D13CD">
        <w:rPr>
          <w:rFonts w:ascii="Times New Roman" w:eastAsia="Times New Roman" w:hAnsi="Times New Roman" w:cs="Times New Roman"/>
          <w:b/>
          <w:color w:val="000000"/>
          <w:sz w:val="24"/>
          <w:szCs w:val="24"/>
          <w:lang w:val="uk-UA" w:eastAsia="uk-UA"/>
        </w:rPr>
        <w:t>аталышы</w:t>
      </w:r>
      <w:proofErr w:type="spellEnd"/>
    </w:p>
    <w:p w14:paraId="38CA18FE" w14:textId="77777777" w:rsidR="004D13CD" w:rsidRPr="004D13CD" w:rsidRDefault="004D13CD" w:rsidP="004D13CD">
      <w:pPr>
        <w:spacing w:after="0" w:line="276" w:lineRule="auto"/>
        <w:jc w:val="both"/>
        <w:rPr>
          <w:rFonts w:ascii="Times New Roman" w:eastAsia="Times New Roman" w:hAnsi="Times New Roman" w:cs="Times New Roman"/>
          <w:bCs/>
          <w:color w:val="000000"/>
          <w:sz w:val="24"/>
          <w:szCs w:val="24"/>
          <w:lang w:val="uk-UA" w:eastAsia="uk-UA"/>
        </w:rPr>
      </w:pPr>
      <w:r w:rsidRPr="004D13CD">
        <w:rPr>
          <w:rFonts w:ascii="Times New Roman" w:eastAsia="Times New Roman" w:hAnsi="Times New Roman" w:cs="Times New Roman"/>
          <w:bCs/>
          <w:color w:val="000000"/>
          <w:sz w:val="24"/>
          <w:szCs w:val="24"/>
          <w:lang w:val="en-US" w:eastAsia="uk-UA"/>
        </w:rPr>
        <w:t>Fluticasone</w:t>
      </w:r>
    </w:p>
    <w:p w14:paraId="3C2DA6FC"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val="uk-UA" w:eastAsia="uk-UA"/>
        </w:rPr>
      </w:pPr>
    </w:p>
    <w:p w14:paraId="3E6BDBCD"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val="uk-UA" w:eastAsia="ru-RU"/>
        </w:rPr>
      </w:pPr>
      <w:proofErr w:type="spellStart"/>
      <w:r w:rsidRPr="004D13CD">
        <w:rPr>
          <w:rFonts w:ascii="Times New Roman" w:eastAsia="Times New Roman" w:hAnsi="Times New Roman" w:cs="Times New Roman"/>
          <w:b/>
          <w:color w:val="000000"/>
          <w:sz w:val="24"/>
          <w:szCs w:val="24"/>
          <w:lang w:val="uk-UA" w:eastAsia="uk-UA"/>
        </w:rPr>
        <w:t>Курамы</w:t>
      </w:r>
      <w:proofErr w:type="spellEnd"/>
    </w:p>
    <w:p w14:paraId="4ADC2189" w14:textId="77777777" w:rsidR="004D13CD" w:rsidRPr="004D13CD" w:rsidRDefault="004D13CD" w:rsidP="004D13CD">
      <w:pPr>
        <w:spacing w:after="0" w:line="276" w:lineRule="auto"/>
        <w:contextualSpacing/>
        <w:jc w:val="both"/>
        <w:rPr>
          <w:rFonts w:ascii="Times New Roman" w:eastAsia="Times New Roman" w:hAnsi="Times New Roman" w:cs="Times New Roman"/>
          <w:b/>
          <w:bCs/>
          <w:i/>
          <w:iCs/>
          <w:color w:val="000000"/>
          <w:sz w:val="24"/>
          <w:szCs w:val="24"/>
          <w:lang w:val="uk-UA" w:eastAsia="uk-UA"/>
        </w:rPr>
      </w:pPr>
      <w:r w:rsidRPr="004D13CD">
        <w:rPr>
          <w:rFonts w:ascii="Times New Roman" w:eastAsia="Times New Roman" w:hAnsi="Times New Roman" w:cs="Times New Roman"/>
          <w:sz w:val="24"/>
          <w:szCs w:val="24"/>
          <w:lang w:val="uk-UA" w:eastAsia="ru-RU"/>
        </w:rPr>
        <w:t xml:space="preserve">1 мл </w:t>
      </w:r>
      <w:proofErr w:type="spellStart"/>
      <w:r w:rsidRPr="004D13CD">
        <w:rPr>
          <w:rFonts w:ascii="Times New Roman" w:eastAsia="Times New Roman" w:hAnsi="Times New Roman" w:cs="Times New Roman"/>
          <w:sz w:val="24"/>
          <w:szCs w:val="24"/>
          <w:lang w:val="uk-UA" w:eastAsia="ru-RU"/>
        </w:rPr>
        <w:t>суспензия</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камтыйт</w:t>
      </w:r>
      <w:proofErr w:type="spellEnd"/>
      <w:r w:rsidRPr="004D13CD">
        <w:rPr>
          <w:rFonts w:ascii="Times New Roman" w:eastAsia="Times New Roman" w:hAnsi="Times New Roman" w:cs="Times New Roman"/>
          <w:sz w:val="24"/>
          <w:szCs w:val="24"/>
          <w:lang w:val="uk-UA" w:eastAsia="ru-RU"/>
        </w:rPr>
        <w:t>:</w:t>
      </w:r>
    </w:p>
    <w:p w14:paraId="79FF6B58" w14:textId="77777777" w:rsidR="004D13CD" w:rsidRPr="004D13CD" w:rsidRDefault="004D13CD" w:rsidP="004D13CD">
      <w:pPr>
        <w:spacing w:after="0" w:line="276" w:lineRule="auto"/>
        <w:rPr>
          <w:rFonts w:ascii="Times New Roman" w:eastAsia="Times New Roman" w:hAnsi="Times New Roman" w:cs="Times New Roman"/>
          <w:i/>
          <w:sz w:val="24"/>
          <w:szCs w:val="24"/>
          <w:lang w:val="uk-UA" w:eastAsia="ru-RU"/>
        </w:rPr>
      </w:pPr>
      <w:proofErr w:type="spellStart"/>
      <w:r w:rsidRPr="004D13CD">
        <w:rPr>
          <w:rFonts w:ascii="Times New Roman" w:eastAsia="Times New Roman" w:hAnsi="Times New Roman" w:cs="Times New Roman"/>
          <w:i/>
          <w:sz w:val="24"/>
          <w:szCs w:val="24"/>
          <w:lang w:val="uk-UA" w:eastAsia="ru-RU"/>
        </w:rPr>
        <w:t>таасир</w:t>
      </w:r>
      <w:proofErr w:type="spellEnd"/>
      <w:r w:rsidRPr="004D13CD">
        <w:rPr>
          <w:rFonts w:ascii="Times New Roman" w:eastAsia="Times New Roman" w:hAnsi="Times New Roman" w:cs="Times New Roman"/>
          <w:i/>
          <w:sz w:val="24"/>
          <w:szCs w:val="24"/>
          <w:lang w:val="uk-UA" w:eastAsia="ru-RU"/>
        </w:rPr>
        <w:t xml:space="preserve"> </w:t>
      </w:r>
      <w:proofErr w:type="spellStart"/>
      <w:r w:rsidRPr="004D13CD">
        <w:rPr>
          <w:rFonts w:ascii="Times New Roman" w:eastAsia="Times New Roman" w:hAnsi="Times New Roman" w:cs="Times New Roman"/>
          <w:i/>
          <w:sz w:val="24"/>
          <w:szCs w:val="24"/>
          <w:lang w:val="uk-UA" w:eastAsia="ru-RU"/>
        </w:rPr>
        <w:t>берүүчү</w:t>
      </w:r>
      <w:proofErr w:type="spellEnd"/>
      <w:r w:rsidRPr="004D13CD">
        <w:rPr>
          <w:rFonts w:ascii="Times New Roman" w:eastAsia="Times New Roman" w:hAnsi="Times New Roman" w:cs="Times New Roman"/>
          <w:i/>
          <w:sz w:val="24"/>
          <w:szCs w:val="24"/>
          <w:lang w:val="uk-UA" w:eastAsia="ru-RU"/>
        </w:rPr>
        <w:t xml:space="preserve"> </w:t>
      </w:r>
      <w:proofErr w:type="spellStart"/>
      <w:r w:rsidRPr="004D13CD">
        <w:rPr>
          <w:rFonts w:ascii="Times New Roman" w:eastAsia="Times New Roman" w:hAnsi="Times New Roman" w:cs="Times New Roman"/>
          <w:i/>
          <w:sz w:val="24"/>
          <w:szCs w:val="24"/>
          <w:lang w:val="uk-UA" w:eastAsia="ru-RU"/>
        </w:rPr>
        <w:t>зат</w:t>
      </w:r>
      <w:proofErr w:type="spellEnd"/>
      <w:r w:rsidRPr="004D13CD">
        <w:rPr>
          <w:rFonts w:ascii="Times New Roman" w:eastAsia="Times New Roman" w:hAnsi="Times New Roman" w:cs="Times New Roman"/>
          <w:i/>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флутиказон</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пропионаты</w:t>
      </w:r>
      <w:proofErr w:type="spellEnd"/>
      <w:r w:rsidRPr="004D13CD">
        <w:rPr>
          <w:rFonts w:ascii="Times New Roman" w:eastAsia="Times New Roman" w:hAnsi="Times New Roman" w:cs="Times New Roman"/>
          <w:sz w:val="24"/>
          <w:szCs w:val="24"/>
          <w:lang w:val="uk-UA" w:eastAsia="ru-RU"/>
        </w:rPr>
        <w:t xml:space="preserve"> 1 мг;</w:t>
      </w:r>
    </w:p>
    <w:p w14:paraId="56C6025B"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uk-UA" w:eastAsia="ru-RU"/>
        </w:rPr>
      </w:pPr>
      <w:proofErr w:type="spellStart"/>
      <w:r w:rsidRPr="004D13CD">
        <w:rPr>
          <w:rFonts w:ascii="Times New Roman" w:eastAsia="Times New Roman" w:hAnsi="Times New Roman" w:cs="Times New Roman"/>
          <w:i/>
          <w:sz w:val="24"/>
          <w:szCs w:val="24"/>
          <w:lang w:val="uk-UA" w:eastAsia="ru-RU"/>
        </w:rPr>
        <w:t>кѳмѳкчү</w:t>
      </w:r>
      <w:proofErr w:type="spellEnd"/>
      <w:r w:rsidRPr="004D13CD">
        <w:rPr>
          <w:rFonts w:ascii="Times New Roman" w:eastAsia="Times New Roman" w:hAnsi="Times New Roman" w:cs="Times New Roman"/>
          <w:i/>
          <w:sz w:val="24"/>
          <w:szCs w:val="24"/>
          <w:lang w:val="uk-UA" w:eastAsia="ru-RU"/>
        </w:rPr>
        <w:t xml:space="preserve"> </w:t>
      </w:r>
      <w:proofErr w:type="spellStart"/>
      <w:r w:rsidRPr="004D13CD">
        <w:rPr>
          <w:rFonts w:ascii="Times New Roman" w:eastAsia="Times New Roman" w:hAnsi="Times New Roman" w:cs="Times New Roman"/>
          <w:i/>
          <w:sz w:val="24"/>
          <w:szCs w:val="24"/>
          <w:lang w:val="uk-UA" w:eastAsia="ru-RU"/>
        </w:rPr>
        <w:t>заттар</w:t>
      </w:r>
      <w:proofErr w:type="spellEnd"/>
      <w:r w:rsidRPr="004D13CD">
        <w:rPr>
          <w:rFonts w:ascii="Times New Roman" w:eastAsia="Times New Roman" w:hAnsi="Times New Roman" w:cs="Times New Roman"/>
          <w:i/>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декаметоксин</w:t>
      </w:r>
      <w:proofErr w:type="spellEnd"/>
      <w:r w:rsidRPr="004D13CD">
        <w:rPr>
          <w:rFonts w:ascii="Times New Roman" w:eastAsia="Times New Roman" w:hAnsi="Times New Roman" w:cs="Times New Roman"/>
          <w:sz w:val="24"/>
          <w:szCs w:val="24"/>
          <w:lang w:val="uk-UA" w:eastAsia="ru-RU"/>
        </w:rPr>
        <w:t xml:space="preserve">; полисорбат-80; </w:t>
      </w:r>
      <w:proofErr w:type="spellStart"/>
      <w:r w:rsidRPr="004D13CD">
        <w:rPr>
          <w:rFonts w:ascii="Times New Roman" w:eastAsia="Times New Roman" w:hAnsi="Times New Roman" w:cs="Times New Roman"/>
          <w:sz w:val="24"/>
          <w:szCs w:val="24"/>
          <w:lang w:val="uk-UA" w:eastAsia="ru-RU"/>
        </w:rPr>
        <w:t>натрий</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дигидрофосфат</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дигидраты</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суусуз</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натрий</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гидрофосфаты</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натрий</w:t>
      </w:r>
      <w:proofErr w:type="spellEnd"/>
      <w:r w:rsidRPr="004D13CD">
        <w:rPr>
          <w:rFonts w:ascii="Times New Roman" w:eastAsia="Times New Roman" w:hAnsi="Times New Roman" w:cs="Times New Roman"/>
          <w:sz w:val="24"/>
          <w:szCs w:val="24"/>
          <w:lang w:val="uk-UA" w:eastAsia="ru-RU"/>
        </w:rPr>
        <w:t xml:space="preserve"> хлориди; </w:t>
      </w:r>
      <w:proofErr w:type="spellStart"/>
      <w:r w:rsidRPr="004D13CD">
        <w:rPr>
          <w:rFonts w:ascii="Times New Roman" w:eastAsia="Times New Roman" w:hAnsi="Times New Roman" w:cs="Times New Roman"/>
          <w:sz w:val="24"/>
          <w:szCs w:val="24"/>
          <w:lang w:val="uk-UA" w:eastAsia="ru-RU"/>
        </w:rPr>
        <w:t>инъекциялар</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үчүн</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суу</w:t>
      </w:r>
      <w:proofErr w:type="spellEnd"/>
      <w:r w:rsidRPr="004D13CD">
        <w:rPr>
          <w:rFonts w:ascii="Times New Roman" w:eastAsia="Times New Roman" w:hAnsi="Times New Roman" w:cs="Times New Roman"/>
          <w:sz w:val="24"/>
          <w:szCs w:val="24"/>
          <w:lang w:val="uk-UA" w:eastAsia="ru-RU"/>
        </w:rPr>
        <w:t>.</w:t>
      </w:r>
    </w:p>
    <w:p w14:paraId="055552C6"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val="uk-UA" w:eastAsia="uk-UA"/>
        </w:rPr>
      </w:pPr>
    </w:p>
    <w:p w14:paraId="3555371E"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val="uk-UA" w:eastAsia="uk-UA"/>
        </w:rPr>
      </w:pPr>
      <w:proofErr w:type="spellStart"/>
      <w:r w:rsidRPr="004D13CD">
        <w:rPr>
          <w:rFonts w:ascii="Times New Roman" w:eastAsia="Times New Roman" w:hAnsi="Times New Roman" w:cs="Times New Roman"/>
          <w:b/>
          <w:bCs/>
          <w:color w:val="000000"/>
          <w:sz w:val="24"/>
          <w:szCs w:val="24"/>
          <w:lang w:val="uk-UA" w:eastAsia="uk-UA"/>
        </w:rPr>
        <w:t>Дарынын</w:t>
      </w:r>
      <w:proofErr w:type="spellEnd"/>
      <w:r w:rsidRPr="004D13CD">
        <w:rPr>
          <w:rFonts w:ascii="Times New Roman" w:eastAsia="Times New Roman" w:hAnsi="Times New Roman" w:cs="Times New Roman"/>
          <w:b/>
          <w:bCs/>
          <w:color w:val="000000"/>
          <w:sz w:val="24"/>
          <w:szCs w:val="24"/>
          <w:lang w:val="uk-UA" w:eastAsia="uk-UA"/>
        </w:rPr>
        <w:t xml:space="preserve"> </w:t>
      </w:r>
      <w:proofErr w:type="spellStart"/>
      <w:r w:rsidRPr="004D13CD">
        <w:rPr>
          <w:rFonts w:ascii="Times New Roman" w:eastAsia="Times New Roman" w:hAnsi="Times New Roman" w:cs="Times New Roman"/>
          <w:b/>
          <w:bCs/>
          <w:color w:val="000000"/>
          <w:sz w:val="24"/>
          <w:szCs w:val="24"/>
          <w:lang w:val="uk-UA" w:eastAsia="uk-UA"/>
        </w:rPr>
        <w:t>түрү</w:t>
      </w:r>
      <w:proofErr w:type="spellEnd"/>
    </w:p>
    <w:p w14:paraId="213054CA"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uk-UA" w:eastAsia="ru-RU"/>
        </w:rPr>
      </w:pPr>
      <w:proofErr w:type="spellStart"/>
      <w:r w:rsidRPr="004D13CD">
        <w:rPr>
          <w:rFonts w:ascii="Times New Roman" w:eastAsia="Times New Roman" w:hAnsi="Times New Roman" w:cs="Times New Roman"/>
          <w:sz w:val="24"/>
          <w:szCs w:val="24"/>
          <w:lang w:val="uk-UA" w:eastAsia="ru-RU"/>
        </w:rPr>
        <w:t>Ингаляциялар</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үчүн</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суспензия</w:t>
      </w:r>
      <w:proofErr w:type="spellEnd"/>
      <w:r w:rsidRPr="004D13CD">
        <w:rPr>
          <w:rFonts w:ascii="Times New Roman" w:eastAsia="Times New Roman" w:hAnsi="Times New Roman" w:cs="Times New Roman"/>
          <w:sz w:val="24"/>
          <w:szCs w:val="24"/>
          <w:lang w:val="uk-UA" w:eastAsia="ru-RU"/>
        </w:rPr>
        <w:t>.</w:t>
      </w:r>
    </w:p>
    <w:p w14:paraId="56318985"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val="uk-UA" w:eastAsia="uk-UA"/>
        </w:rPr>
      </w:pPr>
    </w:p>
    <w:p w14:paraId="45759FBD" w14:textId="77777777" w:rsidR="004D13CD" w:rsidRPr="004D13CD" w:rsidRDefault="004D13CD" w:rsidP="004D13CD">
      <w:pPr>
        <w:shd w:val="clear" w:color="auto" w:fill="FFFFFF"/>
        <w:spacing w:after="0" w:line="276" w:lineRule="auto"/>
        <w:jc w:val="both"/>
        <w:rPr>
          <w:rFonts w:ascii="Times New Roman" w:eastAsia="Times New Roman" w:hAnsi="Times New Roman" w:cs="Times New Roman"/>
          <w:color w:val="000000"/>
          <w:sz w:val="24"/>
          <w:szCs w:val="24"/>
          <w:lang w:val="uk-UA" w:eastAsia="uk-UA"/>
        </w:rPr>
      </w:pPr>
      <w:proofErr w:type="spellStart"/>
      <w:r w:rsidRPr="004D13CD">
        <w:rPr>
          <w:rFonts w:ascii="Times New Roman" w:eastAsia="Times New Roman" w:hAnsi="Times New Roman" w:cs="Times New Roman"/>
          <w:b/>
          <w:color w:val="000000"/>
          <w:sz w:val="24"/>
          <w:szCs w:val="24"/>
          <w:lang w:val="uk-UA" w:eastAsia="uk-UA"/>
        </w:rPr>
        <w:t>Сүрѳттѳмѳсү</w:t>
      </w:r>
      <w:proofErr w:type="spellEnd"/>
    </w:p>
    <w:p w14:paraId="4C7DE921" w14:textId="77777777" w:rsidR="004D13CD" w:rsidRPr="004D13CD" w:rsidRDefault="004D13CD" w:rsidP="004D13CD">
      <w:pPr>
        <w:spacing w:after="0" w:line="276" w:lineRule="auto"/>
        <w:rPr>
          <w:rFonts w:ascii="Times New Roman" w:eastAsia="Times New Roman" w:hAnsi="Times New Roman" w:cs="Times New Roman"/>
          <w:i/>
          <w:sz w:val="24"/>
          <w:szCs w:val="24"/>
          <w:lang w:val="uk-UA" w:eastAsia="ru-RU"/>
        </w:rPr>
      </w:pPr>
      <w:proofErr w:type="spellStart"/>
      <w:r w:rsidRPr="004D13CD">
        <w:rPr>
          <w:rFonts w:ascii="Times New Roman" w:eastAsia="Times New Roman" w:hAnsi="Times New Roman" w:cs="Times New Roman"/>
          <w:sz w:val="24"/>
          <w:szCs w:val="24"/>
          <w:lang w:val="uk-UA" w:eastAsia="ru-RU"/>
        </w:rPr>
        <w:t>Ак</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тунук</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эмес</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жеңил</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дисперленүүчү</w:t>
      </w:r>
      <w:proofErr w:type="spellEnd"/>
      <w:r w:rsidRPr="004D13CD">
        <w:rPr>
          <w:rFonts w:ascii="Times New Roman" w:eastAsia="Times New Roman" w:hAnsi="Times New Roman" w:cs="Times New Roman"/>
          <w:sz w:val="24"/>
          <w:szCs w:val="24"/>
          <w:lang w:val="uk-UA" w:eastAsia="ru-RU"/>
        </w:rPr>
        <w:t xml:space="preserve"> </w:t>
      </w:r>
      <w:proofErr w:type="spellStart"/>
      <w:r w:rsidRPr="004D13CD">
        <w:rPr>
          <w:rFonts w:ascii="Times New Roman" w:eastAsia="Times New Roman" w:hAnsi="Times New Roman" w:cs="Times New Roman"/>
          <w:sz w:val="24"/>
          <w:szCs w:val="24"/>
          <w:lang w:val="uk-UA" w:eastAsia="ru-RU"/>
        </w:rPr>
        <w:t>суспензия</w:t>
      </w:r>
      <w:proofErr w:type="spellEnd"/>
      <w:r w:rsidRPr="004D13CD">
        <w:rPr>
          <w:rFonts w:ascii="Times New Roman" w:eastAsia="Times New Roman" w:hAnsi="Times New Roman" w:cs="Times New Roman"/>
          <w:sz w:val="24"/>
          <w:szCs w:val="24"/>
          <w:lang w:val="uk-UA" w:eastAsia="ru-RU"/>
        </w:rPr>
        <w:t>.</w:t>
      </w:r>
    </w:p>
    <w:p w14:paraId="15657E2B"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val="uk-UA" w:eastAsia="uk-UA"/>
        </w:rPr>
      </w:pPr>
    </w:p>
    <w:p w14:paraId="71A5EFAA"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eastAsia="uk-UA"/>
        </w:rPr>
      </w:pPr>
      <w:proofErr w:type="spellStart"/>
      <w:r w:rsidRPr="004D13CD">
        <w:rPr>
          <w:rFonts w:ascii="Times New Roman" w:eastAsia="Times New Roman" w:hAnsi="Times New Roman" w:cs="Times New Roman"/>
          <w:b/>
          <w:bCs/>
          <w:color w:val="000000"/>
          <w:sz w:val="24"/>
          <w:szCs w:val="24"/>
          <w:lang w:eastAsia="uk-UA"/>
        </w:rPr>
        <w:t>Фармадарылык</w:t>
      </w:r>
      <w:proofErr w:type="spellEnd"/>
      <w:r w:rsidRPr="004D13CD">
        <w:rPr>
          <w:rFonts w:ascii="Times New Roman" w:eastAsia="Times New Roman" w:hAnsi="Times New Roman" w:cs="Times New Roman"/>
          <w:b/>
          <w:bCs/>
          <w:color w:val="000000"/>
          <w:sz w:val="24"/>
          <w:szCs w:val="24"/>
          <w:lang w:eastAsia="uk-UA"/>
        </w:rPr>
        <w:t xml:space="preserve"> </w:t>
      </w:r>
      <w:proofErr w:type="spellStart"/>
      <w:r w:rsidRPr="004D13CD">
        <w:rPr>
          <w:rFonts w:ascii="Times New Roman" w:eastAsia="Times New Roman" w:hAnsi="Times New Roman" w:cs="Times New Roman"/>
          <w:b/>
          <w:bCs/>
          <w:color w:val="000000"/>
          <w:sz w:val="24"/>
          <w:szCs w:val="24"/>
          <w:lang w:eastAsia="uk-UA"/>
        </w:rPr>
        <w:t>тобу</w:t>
      </w:r>
      <w:proofErr w:type="spellEnd"/>
    </w:p>
    <w:p w14:paraId="05E847DE"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Респиратордук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препараттар</w:t>
      </w:r>
      <w:proofErr w:type="spellEnd"/>
      <w:r w:rsidRPr="004D13CD">
        <w:rPr>
          <w:rFonts w:ascii="Times New Roman" w:eastAsia="Times New Roman" w:hAnsi="Times New Roman" w:cs="Times New Roman"/>
          <w:sz w:val="24"/>
          <w:szCs w:val="24"/>
          <w:lang w:eastAsia="ru-RU"/>
        </w:rPr>
        <w:t xml:space="preserve">. Дем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жолдорунун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обструктивдик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препараттар</w:t>
      </w:r>
      <w:proofErr w:type="spellEnd"/>
      <w:r w:rsidRPr="004D13CD">
        <w:rPr>
          <w:rFonts w:ascii="Times New Roman" w:eastAsia="Times New Roman" w:hAnsi="Times New Roman" w:cs="Times New Roman"/>
          <w:sz w:val="24"/>
          <w:szCs w:val="24"/>
          <w:lang w:eastAsia="ru-RU"/>
        </w:rPr>
        <w:t xml:space="preserve">. Дем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жолдорунун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обструктивдик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башка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Глюкокортикоиддер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w:t>
      </w:r>
    </w:p>
    <w:p w14:paraId="3B19D3E9"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b/>
          <w:sz w:val="24"/>
          <w:szCs w:val="24"/>
          <w:lang w:eastAsia="ru-RU"/>
        </w:rPr>
        <w:t xml:space="preserve">АТХ Коду </w:t>
      </w:r>
      <w:r w:rsidRPr="004D13CD">
        <w:rPr>
          <w:rFonts w:ascii="Times New Roman" w:eastAsia="Times New Roman" w:hAnsi="Times New Roman" w:cs="Times New Roman"/>
          <w:sz w:val="24"/>
          <w:szCs w:val="24"/>
          <w:lang w:eastAsia="ru-RU"/>
        </w:rPr>
        <w:t>R03B A05.</w:t>
      </w:r>
    </w:p>
    <w:p w14:paraId="68E35753" w14:textId="77777777" w:rsidR="004D13CD" w:rsidRPr="004D13CD" w:rsidRDefault="004D13CD" w:rsidP="004D13CD">
      <w:pPr>
        <w:spacing w:after="0" w:line="276" w:lineRule="auto"/>
        <w:jc w:val="both"/>
        <w:rPr>
          <w:rFonts w:ascii="Times New Roman" w:eastAsia="Times New Roman" w:hAnsi="Times New Roman" w:cs="Times New Roman"/>
          <w:b/>
          <w:bCs/>
          <w:color w:val="000000"/>
          <w:sz w:val="24"/>
          <w:szCs w:val="24"/>
          <w:lang w:eastAsia="uk-UA"/>
        </w:rPr>
      </w:pPr>
    </w:p>
    <w:p w14:paraId="749A0881" w14:textId="77777777" w:rsidR="004D13CD" w:rsidRPr="004D13CD" w:rsidRDefault="004D13CD" w:rsidP="004D13CD">
      <w:pPr>
        <w:spacing w:after="0" w:line="276" w:lineRule="auto"/>
        <w:jc w:val="both"/>
        <w:rPr>
          <w:rFonts w:ascii="Times New Roman" w:eastAsia="Times New Roman" w:hAnsi="Times New Roman" w:cs="Times New Roman"/>
          <w:bCs/>
          <w:color w:val="000000"/>
          <w:sz w:val="24"/>
          <w:szCs w:val="24"/>
          <w:lang w:eastAsia="uk-UA"/>
        </w:rPr>
      </w:pPr>
      <w:proofErr w:type="spellStart"/>
      <w:r w:rsidRPr="004D13CD">
        <w:rPr>
          <w:rFonts w:ascii="Times New Roman" w:eastAsia="Times New Roman" w:hAnsi="Times New Roman" w:cs="Times New Roman"/>
          <w:b/>
          <w:bCs/>
          <w:color w:val="000000"/>
          <w:sz w:val="24"/>
          <w:szCs w:val="24"/>
          <w:lang w:eastAsia="uk-UA"/>
        </w:rPr>
        <w:lastRenderedPageBreak/>
        <w:t>Фармакологиялык</w:t>
      </w:r>
      <w:proofErr w:type="spellEnd"/>
      <w:r w:rsidRPr="004D13CD">
        <w:rPr>
          <w:rFonts w:ascii="Times New Roman" w:eastAsia="Times New Roman" w:hAnsi="Times New Roman" w:cs="Times New Roman"/>
          <w:b/>
          <w:bCs/>
          <w:color w:val="000000"/>
          <w:sz w:val="24"/>
          <w:szCs w:val="24"/>
          <w:lang w:eastAsia="uk-UA"/>
        </w:rPr>
        <w:t xml:space="preserve"> </w:t>
      </w:r>
      <w:proofErr w:type="spellStart"/>
      <w:r w:rsidRPr="004D13CD">
        <w:rPr>
          <w:rFonts w:ascii="Times New Roman" w:eastAsia="Times New Roman" w:hAnsi="Times New Roman" w:cs="Times New Roman"/>
          <w:b/>
          <w:bCs/>
          <w:color w:val="000000"/>
          <w:sz w:val="24"/>
          <w:szCs w:val="24"/>
          <w:lang w:eastAsia="uk-UA"/>
        </w:rPr>
        <w:t>касиети</w:t>
      </w:r>
      <w:proofErr w:type="spellEnd"/>
    </w:p>
    <w:p w14:paraId="544538A5" w14:textId="77777777" w:rsidR="004D13CD" w:rsidRPr="004D13CD" w:rsidRDefault="004D13CD" w:rsidP="004D13CD">
      <w:pPr>
        <w:spacing w:after="0" w:line="276" w:lineRule="auto"/>
        <w:rPr>
          <w:rFonts w:ascii="Times New Roman" w:eastAsia="Times New Roman" w:hAnsi="Times New Roman" w:cs="Times New Roman"/>
          <w:i/>
          <w:sz w:val="24"/>
          <w:szCs w:val="24"/>
          <w:lang w:eastAsia="uk-UA"/>
        </w:rPr>
      </w:pPr>
      <w:proofErr w:type="spellStart"/>
      <w:r w:rsidRPr="004D13CD">
        <w:rPr>
          <w:rFonts w:ascii="Times New Roman" w:eastAsia="Times New Roman" w:hAnsi="Times New Roman" w:cs="Times New Roman"/>
          <w:i/>
          <w:color w:val="000000"/>
          <w:sz w:val="24"/>
          <w:szCs w:val="24"/>
          <w:lang w:eastAsia="uk-UA"/>
        </w:rPr>
        <w:t>Фармакодинамикасы</w:t>
      </w:r>
      <w:proofErr w:type="spellEnd"/>
    </w:p>
    <w:p w14:paraId="7E9AEE79"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Глюкокортикостероид</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 </w:t>
      </w:r>
      <w:proofErr w:type="spellStart"/>
      <w:r w:rsidRPr="004D13CD">
        <w:rPr>
          <w:rFonts w:ascii="Times New Roman" w:eastAsia="Times New Roman" w:hAnsi="Times New Roman" w:cs="Times New Roman"/>
          <w:sz w:val="24"/>
          <w:szCs w:val="24"/>
          <w:lang w:eastAsia="ru-RU"/>
        </w:rPr>
        <w:t>сунушталган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дозаларда</w:t>
      </w:r>
      <w:proofErr w:type="spellEnd"/>
      <w:r w:rsidRPr="004D13CD">
        <w:rPr>
          <w:rFonts w:ascii="Times New Roman" w:eastAsia="Times New Roman" w:hAnsi="Times New Roman" w:cs="Times New Roman"/>
          <w:sz w:val="24"/>
          <w:szCs w:val="24"/>
          <w:lang w:eastAsia="ru-RU"/>
        </w:rPr>
        <w:t xml:space="preserve"> ингаляция </w:t>
      </w:r>
      <w:proofErr w:type="spellStart"/>
      <w:r w:rsidRPr="004D13CD">
        <w:rPr>
          <w:rFonts w:ascii="Times New Roman" w:eastAsia="Times New Roman" w:hAnsi="Times New Roman" w:cs="Times New Roman"/>
          <w:sz w:val="24"/>
          <w:szCs w:val="24"/>
          <w:lang w:eastAsia="ru-RU"/>
        </w:rPr>
        <w:t>кылууда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ѳпкѳгѳ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сезгенүүгѳ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берет, </w:t>
      </w:r>
      <w:proofErr w:type="spellStart"/>
      <w:r w:rsidRPr="004D13CD">
        <w:rPr>
          <w:rFonts w:ascii="Times New Roman" w:eastAsia="Times New Roman" w:hAnsi="Times New Roman" w:cs="Times New Roman"/>
          <w:sz w:val="24"/>
          <w:szCs w:val="24"/>
          <w:lang w:eastAsia="ru-RU"/>
        </w:rPr>
        <w:t>астманын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жыштыгын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тѳмѳндѳшүнѳ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келет</w:t>
      </w:r>
      <w:proofErr w:type="spellEnd"/>
      <w:r w:rsidRPr="004D13CD">
        <w:rPr>
          <w:rFonts w:ascii="Times New Roman" w:eastAsia="Times New Roman" w:hAnsi="Times New Roman" w:cs="Times New Roman"/>
          <w:sz w:val="24"/>
          <w:szCs w:val="24"/>
          <w:lang w:eastAsia="ru-RU"/>
        </w:rPr>
        <w:t>.</w:t>
      </w:r>
    </w:p>
    <w:p w14:paraId="18BBA4AD"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u w:val="single"/>
          <w:lang w:eastAsia="uk-UA"/>
        </w:rPr>
      </w:pPr>
      <w:proofErr w:type="spellStart"/>
      <w:r w:rsidRPr="004D13CD">
        <w:rPr>
          <w:rFonts w:ascii="Times New Roman" w:eastAsia="Times New Roman" w:hAnsi="Times New Roman" w:cs="Times New Roman"/>
          <w:color w:val="000000"/>
          <w:sz w:val="24"/>
          <w:szCs w:val="24"/>
          <w:u w:val="single"/>
          <w:lang w:eastAsia="uk-UA"/>
        </w:rPr>
        <w:t>Флутиказон</w:t>
      </w:r>
      <w:proofErr w:type="spellEnd"/>
      <w:r w:rsidRPr="004D13CD">
        <w:rPr>
          <w:rFonts w:ascii="Times New Roman" w:eastAsia="Times New Roman" w:hAnsi="Times New Roman" w:cs="Times New Roman"/>
          <w:color w:val="000000"/>
          <w:sz w:val="24"/>
          <w:szCs w:val="24"/>
          <w:u w:val="single"/>
          <w:lang w:eastAsia="uk-UA"/>
        </w:rPr>
        <w:t xml:space="preserve"> пропионаты, кош </w:t>
      </w:r>
      <w:proofErr w:type="spellStart"/>
      <w:r w:rsidRPr="004D13CD">
        <w:rPr>
          <w:rFonts w:ascii="Times New Roman" w:eastAsia="Times New Roman" w:hAnsi="Times New Roman" w:cs="Times New Roman"/>
          <w:color w:val="000000"/>
          <w:sz w:val="24"/>
          <w:szCs w:val="24"/>
          <w:u w:val="single"/>
          <w:lang w:eastAsia="uk-UA"/>
        </w:rPr>
        <w:t>бойлуулук</w:t>
      </w:r>
      <w:proofErr w:type="spellEnd"/>
      <w:r w:rsidRPr="004D13CD">
        <w:rPr>
          <w:rFonts w:ascii="Times New Roman" w:eastAsia="Times New Roman" w:hAnsi="Times New Roman" w:cs="Times New Roman"/>
          <w:color w:val="000000"/>
          <w:sz w:val="24"/>
          <w:szCs w:val="24"/>
          <w:u w:val="single"/>
          <w:lang w:eastAsia="uk-UA"/>
        </w:rPr>
        <w:t xml:space="preserve"> </w:t>
      </w:r>
      <w:proofErr w:type="spellStart"/>
      <w:r w:rsidRPr="004D13CD">
        <w:rPr>
          <w:rFonts w:ascii="Times New Roman" w:eastAsia="Times New Roman" w:hAnsi="Times New Roman" w:cs="Times New Roman"/>
          <w:color w:val="000000"/>
          <w:sz w:val="24"/>
          <w:szCs w:val="24"/>
          <w:u w:val="single"/>
          <w:lang w:eastAsia="uk-UA"/>
        </w:rPr>
        <w:t>убагында</w:t>
      </w:r>
      <w:proofErr w:type="spellEnd"/>
      <w:r w:rsidRPr="004D13CD">
        <w:rPr>
          <w:rFonts w:ascii="Times New Roman" w:eastAsia="Times New Roman" w:hAnsi="Times New Roman" w:cs="Times New Roman"/>
          <w:color w:val="000000"/>
          <w:sz w:val="24"/>
          <w:szCs w:val="24"/>
          <w:u w:val="single"/>
          <w:lang w:eastAsia="uk-UA"/>
        </w:rPr>
        <w:t xml:space="preserve"> астма </w:t>
      </w:r>
      <w:proofErr w:type="spellStart"/>
      <w:r w:rsidRPr="004D13CD">
        <w:rPr>
          <w:rFonts w:ascii="Times New Roman" w:eastAsia="Times New Roman" w:hAnsi="Times New Roman" w:cs="Times New Roman"/>
          <w:color w:val="000000"/>
          <w:sz w:val="24"/>
          <w:szCs w:val="24"/>
          <w:u w:val="single"/>
          <w:lang w:eastAsia="uk-UA"/>
        </w:rPr>
        <w:t>болгондо</w:t>
      </w:r>
      <w:proofErr w:type="spellEnd"/>
      <w:r w:rsidRPr="004D13CD">
        <w:rPr>
          <w:rFonts w:ascii="Times New Roman" w:eastAsia="Times New Roman" w:hAnsi="Times New Roman" w:cs="Times New Roman"/>
          <w:color w:val="000000"/>
          <w:sz w:val="24"/>
          <w:szCs w:val="24"/>
          <w:u w:val="single"/>
          <w:lang w:eastAsia="uk-UA"/>
        </w:rPr>
        <w:t xml:space="preserve"> </w:t>
      </w:r>
      <w:proofErr w:type="spellStart"/>
      <w:r w:rsidRPr="004D13CD">
        <w:rPr>
          <w:rFonts w:ascii="Times New Roman" w:eastAsia="Times New Roman" w:hAnsi="Times New Roman" w:cs="Times New Roman"/>
          <w:color w:val="000000"/>
          <w:sz w:val="24"/>
          <w:szCs w:val="24"/>
          <w:u w:val="single"/>
          <w:lang w:eastAsia="uk-UA"/>
        </w:rPr>
        <w:t>колдонулуучу</w:t>
      </w:r>
      <w:proofErr w:type="spellEnd"/>
      <w:r w:rsidRPr="004D13CD">
        <w:rPr>
          <w:rFonts w:ascii="Times New Roman" w:eastAsia="Times New Roman" w:hAnsi="Times New Roman" w:cs="Times New Roman"/>
          <w:color w:val="000000"/>
          <w:sz w:val="24"/>
          <w:szCs w:val="24"/>
          <w:u w:val="single"/>
          <w:lang w:eastAsia="uk-UA"/>
        </w:rPr>
        <w:t xml:space="preserve"> дары </w:t>
      </w:r>
      <w:proofErr w:type="spellStart"/>
      <w:r w:rsidRPr="004D13CD">
        <w:rPr>
          <w:rFonts w:ascii="Times New Roman" w:eastAsia="Times New Roman" w:hAnsi="Times New Roman" w:cs="Times New Roman"/>
          <w:color w:val="000000"/>
          <w:sz w:val="24"/>
          <w:szCs w:val="24"/>
          <w:u w:val="single"/>
          <w:lang w:eastAsia="uk-UA"/>
        </w:rPr>
        <w:t>каражаттардын</w:t>
      </w:r>
      <w:proofErr w:type="spellEnd"/>
      <w:r w:rsidRPr="004D13CD">
        <w:rPr>
          <w:rFonts w:ascii="Times New Roman" w:eastAsia="Times New Roman" w:hAnsi="Times New Roman" w:cs="Times New Roman"/>
          <w:color w:val="000000"/>
          <w:sz w:val="24"/>
          <w:szCs w:val="24"/>
          <w:u w:val="single"/>
          <w:lang w:eastAsia="uk-UA"/>
        </w:rPr>
        <w:t xml:space="preserve"> </w:t>
      </w:r>
      <w:proofErr w:type="spellStart"/>
      <w:r w:rsidRPr="004D13CD">
        <w:rPr>
          <w:rFonts w:ascii="Times New Roman" w:eastAsia="Times New Roman" w:hAnsi="Times New Roman" w:cs="Times New Roman"/>
          <w:color w:val="000000"/>
          <w:sz w:val="24"/>
          <w:szCs w:val="24"/>
          <w:u w:val="single"/>
          <w:lang w:eastAsia="uk-UA"/>
        </w:rPr>
        <w:t>курамында</w:t>
      </w:r>
      <w:proofErr w:type="spellEnd"/>
      <w:r w:rsidRPr="004D13CD">
        <w:rPr>
          <w:rFonts w:ascii="Times New Roman" w:eastAsia="Times New Roman" w:hAnsi="Times New Roman" w:cs="Times New Roman"/>
          <w:color w:val="000000"/>
          <w:sz w:val="24"/>
          <w:szCs w:val="24"/>
          <w:u w:val="single"/>
          <w:lang w:eastAsia="uk-UA"/>
        </w:rPr>
        <w:t xml:space="preserve"> </w:t>
      </w:r>
      <w:proofErr w:type="spellStart"/>
      <w:r w:rsidRPr="004D13CD">
        <w:rPr>
          <w:rFonts w:ascii="Times New Roman" w:eastAsia="Times New Roman" w:hAnsi="Times New Roman" w:cs="Times New Roman"/>
          <w:color w:val="000000"/>
          <w:sz w:val="24"/>
          <w:szCs w:val="24"/>
          <w:u w:val="single"/>
          <w:lang w:eastAsia="uk-UA"/>
        </w:rPr>
        <w:t>камтылган</w:t>
      </w:r>
      <w:proofErr w:type="spellEnd"/>
    </w:p>
    <w:p w14:paraId="71A9391E"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Жалпы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обзордук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ретроспективдик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эпидемиологиялык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когорттук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биринчи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айлык</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бойлуулукта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тийгизген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таасиринен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кемтигинин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кооптуулугун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баалоо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жүргүзүлгѳн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камтыбаган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кортикостероиддерге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салыштырмалуу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сальметерол-флутиказон</w:t>
      </w:r>
      <w:proofErr w:type="spellEnd"/>
      <w:r w:rsidRPr="004D13CD">
        <w:rPr>
          <w:rFonts w:ascii="Times New Roman" w:eastAsia="Times New Roman" w:hAnsi="Times New Roman" w:cs="Times New Roman"/>
          <w:color w:val="000000"/>
          <w:sz w:val="24"/>
          <w:szCs w:val="24"/>
          <w:lang w:eastAsia="uk-UA"/>
        </w:rPr>
        <w:t xml:space="preserve"> пропионаты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айкалышта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изилдѳѳгѳ</w:t>
      </w:r>
      <w:proofErr w:type="spellEnd"/>
      <w:r w:rsidRPr="004D13CD">
        <w:rPr>
          <w:rFonts w:ascii="Times New Roman" w:eastAsia="Times New Roman" w:hAnsi="Times New Roman" w:cs="Times New Roman"/>
          <w:color w:val="000000"/>
          <w:sz w:val="24"/>
          <w:szCs w:val="24"/>
          <w:lang w:eastAsia="uk-UA"/>
        </w:rPr>
        <w:t xml:space="preserve"> компаратор плацебо </w:t>
      </w:r>
      <w:proofErr w:type="spellStart"/>
      <w:r w:rsidRPr="004D13CD">
        <w:rPr>
          <w:rFonts w:ascii="Times New Roman" w:eastAsia="Times New Roman" w:hAnsi="Times New Roman" w:cs="Times New Roman"/>
          <w:color w:val="000000"/>
          <w:sz w:val="24"/>
          <w:szCs w:val="24"/>
          <w:lang w:eastAsia="uk-UA"/>
        </w:rPr>
        <w:t>киргизилген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эмес</w:t>
      </w:r>
      <w:proofErr w:type="spellEnd"/>
      <w:r w:rsidRPr="004D13CD">
        <w:rPr>
          <w:rFonts w:ascii="Times New Roman" w:eastAsia="Times New Roman" w:hAnsi="Times New Roman" w:cs="Times New Roman"/>
          <w:color w:val="000000"/>
          <w:sz w:val="24"/>
          <w:szCs w:val="24"/>
          <w:lang w:eastAsia="uk-UA"/>
        </w:rPr>
        <w:t>.</w:t>
      </w:r>
    </w:p>
    <w:p w14:paraId="04011D8D"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Биринчи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айлык</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бойлуулукта</w:t>
      </w:r>
      <w:proofErr w:type="spellEnd"/>
      <w:r w:rsidRPr="004D13CD">
        <w:rPr>
          <w:rFonts w:ascii="Times New Roman" w:eastAsia="Times New Roman" w:hAnsi="Times New Roman" w:cs="Times New Roman"/>
          <w:color w:val="000000"/>
          <w:sz w:val="24"/>
          <w:szCs w:val="24"/>
          <w:lang w:eastAsia="uk-UA"/>
        </w:rPr>
        <w:t xml:space="preserve"> 5362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ичинен</w:t>
      </w:r>
      <w:proofErr w:type="spellEnd"/>
      <w:r w:rsidRPr="004D13CD">
        <w:rPr>
          <w:rFonts w:ascii="Times New Roman" w:eastAsia="Times New Roman" w:hAnsi="Times New Roman" w:cs="Times New Roman"/>
          <w:color w:val="000000"/>
          <w:sz w:val="24"/>
          <w:szCs w:val="24"/>
          <w:lang w:eastAsia="uk-UA"/>
        </w:rPr>
        <w:t xml:space="preserve"> астма </w:t>
      </w:r>
      <w:proofErr w:type="spellStart"/>
      <w:r w:rsidRPr="004D13CD">
        <w:rPr>
          <w:rFonts w:ascii="Times New Roman" w:eastAsia="Times New Roman" w:hAnsi="Times New Roman" w:cs="Times New Roman"/>
          <w:color w:val="000000"/>
          <w:sz w:val="24"/>
          <w:szCs w:val="24"/>
          <w:lang w:eastAsia="uk-UA"/>
        </w:rPr>
        <w:t>когортунда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w:t>
      </w:r>
      <w:proofErr w:type="spellEnd"/>
      <w:r w:rsidRPr="004D13CD">
        <w:rPr>
          <w:rFonts w:ascii="Times New Roman" w:eastAsia="Times New Roman" w:hAnsi="Times New Roman" w:cs="Times New Roman"/>
          <w:color w:val="000000"/>
          <w:sz w:val="24"/>
          <w:szCs w:val="24"/>
          <w:lang w:eastAsia="uk-UA"/>
        </w:rPr>
        <w:t xml:space="preserve"> 131 </w:t>
      </w:r>
      <w:proofErr w:type="spellStart"/>
      <w:r w:rsidRPr="004D13CD">
        <w:rPr>
          <w:rFonts w:ascii="Times New Roman" w:eastAsia="Times New Roman" w:hAnsi="Times New Roman" w:cs="Times New Roman"/>
          <w:color w:val="000000"/>
          <w:sz w:val="24"/>
          <w:szCs w:val="24"/>
          <w:lang w:eastAsia="uk-UA"/>
        </w:rPr>
        <w:t>диагностолгон</w:t>
      </w:r>
      <w:proofErr w:type="spellEnd"/>
      <w:r w:rsidRPr="004D13CD">
        <w:rPr>
          <w:rFonts w:ascii="Times New Roman" w:eastAsia="Times New Roman" w:hAnsi="Times New Roman" w:cs="Times New Roman"/>
          <w:color w:val="000000"/>
          <w:sz w:val="24"/>
          <w:szCs w:val="24"/>
          <w:lang w:eastAsia="uk-UA"/>
        </w:rPr>
        <w:t xml:space="preserve">; 1612 (30 %)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пропионат же </w:t>
      </w:r>
      <w:proofErr w:type="spellStart"/>
      <w:r w:rsidRPr="004D13CD">
        <w:rPr>
          <w:rFonts w:ascii="Times New Roman" w:eastAsia="Times New Roman" w:hAnsi="Times New Roman" w:cs="Times New Roman"/>
          <w:color w:val="000000"/>
          <w:sz w:val="24"/>
          <w:szCs w:val="24"/>
          <w:lang w:eastAsia="uk-UA"/>
        </w:rPr>
        <w:t>сальметерол-флутиказон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ѳз</w:t>
      </w:r>
      <w:proofErr w:type="spellEnd"/>
      <w:r w:rsidRPr="004D13CD">
        <w:rPr>
          <w:rFonts w:ascii="Times New Roman" w:eastAsia="Times New Roman" w:hAnsi="Times New Roman" w:cs="Times New Roman"/>
          <w:color w:val="000000"/>
          <w:sz w:val="24"/>
          <w:szCs w:val="24"/>
          <w:lang w:eastAsia="uk-UA"/>
        </w:rPr>
        <w:t xml:space="preserve"> ара </w:t>
      </w:r>
      <w:proofErr w:type="spellStart"/>
      <w:r w:rsidRPr="004D13CD">
        <w:rPr>
          <w:rFonts w:ascii="Times New Roman" w:eastAsia="Times New Roman" w:hAnsi="Times New Roman" w:cs="Times New Roman"/>
          <w:color w:val="000000"/>
          <w:sz w:val="24"/>
          <w:szCs w:val="24"/>
          <w:lang w:eastAsia="uk-UA"/>
        </w:rPr>
        <w:t>таасирине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дуушар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болушкан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алардын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ичинен</w:t>
      </w:r>
      <w:proofErr w:type="spellEnd"/>
      <w:r w:rsidRPr="004D13CD">
        <w:rPr>
          <w:rFonts w:ascii="Times New Roman" w:eastAsia="Times New Roman" w:hAnsi="Times New Roman" w:cs="Times New Roman"/>
          <w:color w:val="000000"/>
          <w:sz w:val="24"/>
          <w:szCs w:val="24"/>
          <w:lang w:eastAsia="uk-UA"/>
        </w:rPr>
        <w:t xml:space="preserve"> 42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диагностолгон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Ири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шанстардын</w:t>
      </w:r>
      <w:proofErr w:type="spellEnd"/>
      <w:r w:rsidRPr="004D13CD">
        <w:rPr>
          <w:rFonts w:ascii="Times New Roman" w:eastAsia="Times New Roman" w:hAnsi="Times New Roman" w:cs="Times New Roman"/>
          <w:color w:val="000000"/>
          <w:sz w:val="24"/>
          <w:szCs w:val="24"/>
          <w:lang w:eastAsia="uk-UA"/>
        </w:rPr>
        <w:t xml:space="preserve"> ара </w:t>
      </w:r>
      <w:proofErr w:type="spellStart"/>
      <w:r w:rsidRPr="004D13CD">
        <w:rPr>
          <w:rFonts w:ascii="Times New Roman" w:eastAsia="Times New Roman" w:hAnsi="Times New Roman" w:cs="Times New Roman"/>
          <w:color w:val="000000"/>
          <w:sz w:val="24"/>
          <w:szCs w:val="24"/>
          <w:lang w:eastAsia="uk-UA"/>
        </w:rPr>
        <w:t>катышы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оңдоп-түзѳлгѳн</w:t>
      </w:r>
      <w:proofErr w:type="spellEnd"/>
      <w:r w:rsidRPr="004D13CD">
        <w:rPr>
          <w:rFonts w:ascii="Times New Roman" w:eastAsia="Times New Roman" w:hAnsi="Times New Roman" w:cs="Times New Roman"/>
          <w:color w:val="000000"/>
          <w:sz w:val="24"/>
          <w:szCs w:val="24"/>
          <w:lang w:eastAsia="uk-UA"/>
        </w:rPr>
        <w:t xml:space="preserve">, 1-жылга карата </w:t>
      </w:r>
      <w:proofErr w:type="spellStart"/>
      <w:r w:rsidRPr="004D13CD">
        <w:rPr>
          <w:rFonts w:ascii="Times New Roman" w:eastAsia="Times New Roman" w:hAnsi="Times New Roman" w:cs="Times New Roman"/>
          <w:color w:val="000000"/>
          <w:sz w:val="24"/>
          <w:szCs w:val="24"/>
          <w:lang w:eastAsia="uk-UA"/>
        </w:rPr>
        <w:t>диагностолгон</w:t>
      </w:r>
      <w:proofErr w:type="spellEnd"/>
      <w:r w:rsidRPr="004D13CD">
        <w:rPr>
          <w:rFonts w:ascii="Times New Roman" w:eastAsia="Times New Roman" w:hAnsi="Times New Roman" w:cs="Times New Roman"/>
          <w:color w:val="000000"/>
          <w:sz w:val="24"/>
          <w:szCs w:val="24"/>
          <w:lang w:eastAsia="uk-UA"/>
        </w:rPr>
        <w:t xml:space="preserve">, орто </w:t>
      </w:r>
      <w:proofErr w:type="spellStart"/>
      <w:r w:rsidRPr="004D13CD">
        <w:rPr>
          <w:rFonts w:ascii="Times New Roman" w:eastAsia="Times New Roman" w:hAnsi="Times New Roman" w:cs="Times New Roman"/>
          <w:color w:val="000000"/>
          <w:sz w:val="24"/>
          <w:szCs w:val="24"/>
          <w:lang w:eastAsia="uk-UA"/>
        </w:rPr>
        <w:t>оордуктагы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астмасы</w:t>
      </w:r>
      <w:proofErr w:type="spellEnd"/>
      <w:r w:rsidRPr="004D13CD">
        <w:rPr>
          <w:rFonts w:ascii="Times New Roman" w:eastAsia="Times New Roman" w:hAnsi="Times New Roman" w:cs="Times New Roman"/>
          <w:color w:val="000000"/>
          <w:sz w:val="24"/>
          <w:szCs w:val="24"/>
          <w:lang w:eastAsia="uk-UA"/>
        </w:rPr>
        <w:t xml:space="preserve"> бар </w:t>
      </w:r>
      <w:proofErr w:type="spellStart"/>
      <w:r w:rsidRPr="004D13CD">
        <w:rPr>
          <w:rFonts w:ascii="Times New Roman" w:eastAsia="Times New Roman" w:hAnsi="Times New Roman" w:cs="Times New Roman"/>
          <w:color w:val="000000"/>
          <w:sz w:val="24"/>
          <w:szCs w:val="24"/>
          <w:lang w:eastAsia="uk-UA"/>
        </w:rPr>
        <w:t>айымдарда</w:t>
      </w:r>
      <w:proofErr w:type="spellEnd"/>
      <w:r w:rsidRPr="004D13CD">
        <w:rPr>
          <w:rFonts w:ascii="Times New Roman" w:eastAsia="Times New Roman" w:hAnsi="Times New Roman" w:cs="Times New Roman"/>
          <w:color w:val="000000"/>
          <w:sz w:val="24"/>
          <w:szCs w:val="24"/>
          <w:lang w:eastAsia="uk-UA"/>
        </w:rPr>
        <w:t xml:space="preserve"> 1,1 (95 % ДИ: 0,5–2,3) </w:t>
      </w:r>
      <w:proofErr w:type="spellStart"/>
      <w:r w:rsidRPr="004D13CD">
        <w:rPr>
          <w:rFonts w:ascii="Times New Roman" w:eastAsia="Times New Roman" w:hAnsi="Times New Roman" w:cs="Times New Roman"/>
          <w:color w:val="000000"/>
          <w:sz w:val="24"/>
          <w:szCs w:val="24"/>
          <w:lang w:eastAsia="uk-UA"/>
        </w:rPr>
        <w:t>түзгѳн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оор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абалдагы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астмасы</w:t>
      </w:r>
      <w:proofErr w:type="spellEnd"/>
      <w:r w:rsidRPr="004D13CD">
        <w:rPr>
          <w:rFonts w:ascii="Times New Roman" w:eastAsia="Times New Roman" w:hAnsi="Times New Roman" w:cs="Times New Roman"/>
          <w:color w:val="000000"/>
          <w:sz w:val="24"/>
          <w:szCs w:val="24"/>
          <w:lang w:eastAsia="uk-UA"/>
        </w:rPr>
        <w:t xml:space="preserve"> бар </w:t>
      </w:r>
      <w:proofErr w:type="spellStart"/>
      <w:r w:rsidRPr="004D13CD">
        <w:rPr>
          <w:rFonts w:ascii="Times New Roman" w:eastAsia="Times New Roman" w:hAnsi="Times New Roman" w:cs="Times New Roman"/>
          <w:color w:val="000000"/>
          <w:sz w:val="24"/>
          <w:szCs w:val="24"/>
          <w:lang w:eastAsia="uk-UA"/>
        </w:rPr>
        <w:t>айымдарда</w:t>
      </w:r>
      <w:proofErr w:type="spellEnd"/>
      <w:r w:rsidRPr="004D13CD">
        <w:rPr>
          <w:rFonts w:ascii="Times New Roman" w:eastAsia="Times New Roman" w:hAnsi="Times New Roman" w:cs="Times New Roman"/>
          <w:color w:val="000000"/>
          <w:sz w:val="24"/>
          <w:szCs w:val="24"/>
          <w:lang w:eastAsia="uk-UA"/>
        </w:rPr>
        <w:t xml:space="preserve"> 1,2 (95 % ДИ: 0,7–2,0) </w:t>
      </w:r>
      <w:proofErr w:type="spellStart"/>
      <w:r w:rsidRPr="004D13CD">
        <w:rPr>
          <w:rFonts w:ascii="Times New Roman" w:eastAsia="Times New Roman" w:hAnsi="Times New Roman" w:cs="Times New Roman"/>
          <w:color w:val="000000"/>
          <w:sz w:val="24"/>
          <w:szCs w:val="24"/>
          <w:lang w:eastAsia="uk-UA"/>
        </w:rPr>
        <w:t>түзгѳн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камтыбаган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кортикостероиддерге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салыштырмалуу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пропионаты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экспозициялоодо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Биринчи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айлык</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бойлуулукта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сальметерол-флутиказон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айкалышына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салыштырмалуу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пропионат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ѳз</w:t>
      </w:r>
      <w:proofErr w:type="spellEnd"/>
      <w:r w:rsidRPr="004D13CD">
        <w:rPr>
          <w:rFonts w:ascii="Times New Roman" w:eastAsia="Times New Roman" w:hAnsi="Times New Roman" w:cs="Times New Roman"/>
          <w:color w:val="000000"/>
          <w:sz w:val="24"/>
          <w:szCs w:val="24"/>
          <w:lang w:eastAsia="uk-UA"/>
        </w:rPr>
        <w:t xml:space="preserve"> ара </w:t>
      </w:r>
      <w:proofErr w:type="spellStart"/>
      <w:r w:rsidRPr="004D13CD">
        <w:rPr>
          <w:rFonts w:ascii="Times New Roman" w:eastAsia="Times New Roman" w:hAnsi="Times New Roman" w:cs="Times New Roman"/>
          <w:color w:val="000000"/>
          <w:sz w:val="24"/>
          <w:szCs w:val="24"/>
          <w:lang w:eastAsia="uk-UA"/>
        </w:rPr>
        <w:t>таасирден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кооптуулугунда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кандай</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айырмачылык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эмес</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Абсолюттук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астманын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бардык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оор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деңгээли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боюнча</w:t>
      </w:r>
      <w:proofErr w:type="spellEnd"/>
      <w:r w:rsidRPr="004D13CD">
        <w:rPr>
          <w:rFonts w:ascii="Times New Roman" w:eastAsia="Times New Roman" w:hAnsi="Times New Roman" w:cs="Times New Roman"/>
          <w:color w:val="000000"/>
          <w:sz w:val="24"/>
          <w:szCs w:val="24"/>
          <w:lang w:eastAsia="uk-UA"/>
        </w:rPr>
        <w:t xml:space="preserve"> 2,0 </w:t>
      </w:r>
      <w:proofErr w:type="spellStart"/>
      <w:r w:rsidRPr="004D13CD">
        <w:rPr>
          <w:rFonts w:ascii="Times New Roman" w:eastAsia="Times New Roman" w:hAnsi="Times New Roman" w:cs="Times New Roman"/>
          <w:color w:val="000000"/>
          <w:sz w:val="24"/>
          <w:szCs w:val="24"/>
          <w:lang w:eastAsia="uk-UA"/>
        </w:rPr>
        <w:t>ден</w:t>
      </w:r>
      <w:proofErr w:type="spellEnd"/>
      <w:r w:rsidRPr="004D13CD">
        <w:rPr>
          <w:rFonts w:ascii="Times New Roman" w:eastAsia="Times New Roman" w:hAnsi="Times New Roman" w:cs="Times New Roman"/>
          <w:color w:val="000000"/>
          <w:sz w:val="24"/>
          <w:szCs w:val="24"/>
          <w:lang w:eastAsia="uk-UA"/>
        </w:rPr>
        <w:t xml:space="preserve"> 2,9 га </w:t>
      </w:r>
      <w:proofErr w:type="spellStart"/>
      <w:r w:rsidRPr="004D13CD">
        <w:rPr>
          <w:rFonts w:ascii="Times New Roman" w:eastAsia="Times New Roman" w:hAnsi="Times New Roman" w:cs="Times New Roman"/>
          <w:color w:val="000000"/>
          <w:sz w:val="24"/>
          <w:szCs w:val="24"/>
          <w:lang w:eastAsia="uk-UA"/>
        </w:rPr>
        <w:t>чейин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таасирине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дуушар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100 кош </w:t>
      </w:r>
      <w:proofErr w:type="spellStart"/>
      <w:r w:rsidRPr="004D13CD">
        <w:rPr>
          <w:rFonts w:ascii="Times New Roman" w:eastAsia="Times New Roman" w:hAnsi="Times New Roman" w:cs="Times New Roman"/>
          <w:color w:val="000000"/>
          <w:sz w:val="24"/>
          <w:szCs w:val="24"/>
          <w:lang w:eastAsia="uk-UA"/>
        </w:rPr>
        <w:t>бойлуулук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арасынан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түрлѳнүп</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турган</w:t>
      </w:r>
      <w:proofErr w:type="spellEnd"/>
      <w:r w:rsidRPr="004D13CD">
        <w:rPr>
          <w:rFonts w:ascii="Times New Roman" w:eastAsia="Times New Roman" w:hAnsi="Times New Roman" w:cs="Times New Roman"/>
          <w:color w:val="000000"/>
          <w:sz w:val="24"/>
          <w:szCs w:val="24"/>
          <w:lang w:eastAsia="uk-UA"/>
        </w:rPr>
        <w:t xml:space="preserve">, 15840 кош </w:t>
      </w:r>
      <w:proofErr w:type="spellStart"/>
      <w:r w:rsidRPr="004D13CD">
        <w:rPr>
          <w:rFonts w:ascii="Times New Roman" w:eastAsia="Times New Roman" w:hAnsi="Times New Roman" w:cs="Times New Roman"/>
          <w:color w:val="000000"/>
          <w:sz w:val="24"/>
          <w:szCs w:val="24"/>
          <w:lang w:eastAsia="uk-UA"/>
        </w:rPr>
        <w:t>бойлуулук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изилдѳѳлѳрүнүн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жыйынтыктары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дал </w:t>
      </w:r>
      <w:proofErr w:type="spellStart"/>
      <w:r w:rsidRPr="004D13CD">
        <w:rPr>
          <w:rFonts w:ascii="Times New Roman" w:eastAsia="Times New Roman" w:hAnsi="Times New Roman" w:cs="Times New Roman"/>
          <w:color w:val="000000"/>
          <w:sz w:val="24"/>
          <w:szCs w:val="24"/>
          <w:lang w:eastAsia="uk-UA"/>
        </w:rPr>
        <w:t>келет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жалпы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тажрыйбанын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маалымат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базасында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астманы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дарылоого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дуушар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болгондор</w:t>
      </w:r>
      <w:proofErr w:type="spellEnd"/>
      <w:r w:rsidRPr="004D13CD">
        <w:rPr>
          <w:rFonts w:ascii="Times New Roman" w:eastAsia="Times New Roman" w:hAnsi="Times New Roman" w:cs="Times New Roman"/>
          <w:color w:val="000000"/>
          <w:sz w:val="24"/>
          <w:szCs w:val="24"/>
          <w:lang w:eastAsia="uk-UA"/>
        </w:rPr>
        <w:t xml:space="preserve"> (100 кош </w:t>
      </w:r>
      <w:proofErr w:type="spellStart"/>
      <w:r w:rsidRPr="004D13CD">
        <w:rPr>
          <w:rFonts w:ascii="Times New Roman" w:eastAsia="Times New Roman" w:hAnsi="Times New Roman" w:cs="Times New Roman"/>
          <w:color w:val="000000"/>
          <w:sz w:val="24"/>
          <w:szCs w:val="24"/>
          <w:lang w:eastAsia="uk-UA"/>
        </w:rPr>
        <w:t>бойлуу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айымдар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арасынан</w:t>
      </w:r>
      <w:proofErr w:type="spellEnd"/>
      <w:r w:rsidRPr="004D13CD">
        <w:rPr>
          <w:rFonts w:ascii="Times New Roman" w:eastAsia="Times New Roman" w:hAnsi="Times New Roman" w:cs="Times New Roman"/>
          <w:color w:val="000000"/>
          <w:sz w:val="24"/>
          <w:szCs w:val="24"/>
          <w:lang w:eastAsia="uk-UA"/>
        </w:rPr>
        <w:t xml:space="preserve"> 2,8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жүрѳк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w:t>
      </w:r>
      <w:r w:rsidRPr="004D13CD">
        <w:rPr>
          <w:rFonts w:ascii="Times New Roman" w:eastAsia="Times New Roman" w:hAnsi="Times New Roman" w:cs="Times New Roman"/>
          <w:color w:val="000000"/>
          <w:sz w:val="24"/>
          <w:szCs w:val="24"/>
          <w:lang w:eastAsia="uk-UA"/>
        </w:rPr>
        <w:tab/>
      </w:r>
    </w:p>
    <w:p w14:paraId="39D76232" w14:textId="77777777" w:rsidR="004D13CD" w:rsidRPr="004D13CD" w:rsidRDefault="004D13CD" w:rsidP="004D13CD">
      <w:pPr>
        <w:spacing w:after="0" w:line="276" w:lineRule="auto"/>
        <w:rPr>
          <w:rFonts w:ascii="Times New Roman" w:eastAsia="Times New Roman" w:hAnsi="Times New Roman" w:cs="Times New Roman"/>
          <w:i/>
          <w:color w:val="000000"/>
          <w:sz w:val="24"/>
          <w:szCs w:val="24"/>
          <w:lang w:eastAsia="uk-UA"/>
        </w:rPr>
      </w:pPr>
      <w:proofErr w:type="spellStart"/>
      <w:r w:rsidRPr="004D13CD">
        <w:rPr>
          <w:rFonts w:ascii="Times New Roman" w:eastAsia="Times New Roman" w:hAnsi="Times New Roman" w:cs="Times New Roman"/>
          <w:i/>
          <w:color w:val="000000"/>
          <w:sz w:val="24"/>
          <w:szCs w:val="24"/>
          <w:lang w:eastAsia="uk-UA"/>
        </w:rPr>
        <w:t>Фармакокинетикасы</w:t>
      </w:r>
      <w:proofErr w:type="spellEnd"/>
    </w:p>
    <w:p w14:paraId="16DEE5F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жыйынтыгында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небулизирленген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жеткиликтүүлүгү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дени</w:t>
      </w:r>
      <w:proofErr w:type="spellEnd"/>
      <w:r w:rsidRPr="004D13CD">
        <w:rPr>
          <w:rFonts w:ascii="Times New Roman" w:eastAsia="Times New Roman" w:hAnsi="Times New Roman" w:cs="Times New Roman"/>
          <w:sz w:val="24"/>
          <w:szCs w:val="24"/>
          <w:lang w:eastAsia="ru-RU"/>
        </w:rPr>
        <w:t xml:space="preserve"> сак </w:t>
      </w:r>
      <w:proofErr w:type="spellStart"/>
      <w:r w:rsidRPr="004D13CD">
        <w:rPr>
          <w:rFonts w:ascii="Times New Roman" w:eastAsia="Times New Roman" w:hAnsi="Times New Roman" w:cs="Times New Roman"/>
          <w:sz w:val="24"/>
          <w:szCs w:val="24"/>
          <w:lang w:eastAsia="ru-RU"/>
        </w:rPr>
        <w:t>адамдарда</w:t>
      </w:r>
      <w:proofErr w:type="spellEnd"/>
      <w:r w:rsidRPr="004D13CD">
        <w:rPr>
          <w:rFonts w:ascii="Times New Roman" w:eastAsia="Times New Roman" w:hAnsi="Times New Roman" w:cs="Times New Roman"/>
          <w:sz w:val="24"/>
          <w:szCs w:val="24"/>
          <w:lang w:eastAsia="ru-RU"/>
        </w:rPr>
        <w:t xml:space="preserve"> 8 % </w:t>
      </w:r>
      <w:proofErr w:type="spellStart"/>
      <w:r w:rsidRPr="004D13CD">
        <w:rPr>
          <w:rFonts w:ascii="Times New Roman" w:eastAsia="Times New Roman" w:hAnsi="Times New Roman" w:cs="Times New Roman"/>
          <w:sz w:val="24"/>
          <w:szCs w:val="24"/>
          <w:lang w:eastAsia="ru-RU"/>
        </w:rPr>
        <w:t>деңгээлде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дозаланган</w:t>
      </w:r>
      <w:proofErr w:type="spellEnd"/>
      <w:r w:rsidRPr="004D13CD">
        <w:rPr>
          <w:rFonts w:ascii="Times New Roman" w:eastAsia="Times New Roman" w:hAnsi="Times New Roman" w:cs="Times New Roman"/>
          <w:sz w:val="24"/>
          <w:szCs w:val="24"/>
          <w:lang w:eastAsia="ru-RU"/>
        </w:rPr>
        <w:t xml:space="preserve"> ингалятор </w:t>
      </w:r>
      <w:proofErr w:type="spellStart"/>
      <w:r w:rsidRPr="004D13CD">
        <w:rPr>
          <w:rFonts w:ascii="Times New Roman" w:eastAsia="Times New Roman" w:hAnsi="Times New Roman" w:cs="Times New Roman"/>
          <w:sz w:val="24"/>
          <w:szCs w:val="24"/>
          <w:lang w:eastAsia="ru-RU"/>
        </w:rPr>
        <w:t>формасында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26 % га </w:t>
      </w:r>
      <w:proofErr w:type="spellStart"/>
      <w:r w:rsidRPr="004D13CD">
        <w:rPr>
          <w:rFonts w:ascii="Times New Roman" w:eastAsia="Times New Roman" w:hAnsi="Times New Roman" w:cs="Times New Roman"/>
          <w:sz w:val="24"/>
          <w:szCs w:val="24"/>
          <w:lang w:eastAsia="ru-RU"/>
        </w:rPr>
        <w:t>салыштырмалуу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абсорбция </w:t>
      </w:r>
      <w:proofErr w:type="spellStart"/>
      <w:r w:rsidRPr="004D13CD">
        <w:rPr>
          <w:rFonts w:ascii="Times New Roman" w:eastAsia="Times New Roman" w:hAnsi="Times New Roman" w:cs="Times New Roman"/>
          <w:sz w:val="24"/>
          <w:szCs w:val="24"/>
          <w:lang w:eastAsia="ru-RU"/>
        </w:rPr>
        <w:t>негизинен</w:t>
      </w:r>
      <w:proofErr w:type="spellEnd"/>
      <w:r w:rsidRPr="004D13CD">
        <w:rPr>
          <w:rFonts w:ascii="Times New Roman" w:eastAsia="Times New Roman" w:hAnsi="Times New Roman" w:cs="Times New Roman"/>
          <w:sz w:val="24"/>
          <w:szCs w:val="24"/>
          <w:lang w:eastAsia="ru-RU"/>
        </w:rPr>
        <w:t xml:space="preserve"> дем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ишке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ашат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алгач</w:t>
      </w:r>
      <w:proofErr w:type="spellEnd"/>
      <w:r w:rsidRPr="004D13CD">
        <w:rPr>
          <w:rFonts w:ascii="Times New Roman" w:eastAsia="Times New Roman" w:hAnsi="Times New Roman" w:cs="Times New Roman"/>
          <w:sz w:val="24"/>
          <w:szCs w:val="24"/>
          <w:lang w:eastAsia="ru-RU"/>
        </w:rPr>
        <w:t xml:space="preserve"> тез, </w:t>
      </w:r>
      <w:proofErr w:type="spellStart"/>
      <w:r w:rsidRPr="004D13CD">
        <w:rPr>
          <w:rFonts w:ascii="Times New Roman" w:eastAsia="Times New Roman" w:hAnsi="Times New Roman" w:cs="Times New Roman"/>
          <w:sz w:val="24"/>
          <w:szCs w:val="24"/>
          <w:lang w:eastAsia="ru-RU"/>
        </w:rPr>
        <w:t>андан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бою.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калдыгы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ооздо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жутулуп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кетиши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w:t>
      </w:r>
    </w:p>
    <w:p w14:paraId="002816DC"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Абсолюттук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пероралдык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биожеткиликтүүлүк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маанилүү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 1 %), </w:t>
      </w:r>
      <w:proofErr w:type="spellStart"/>
      <w:r w:rsidRPr="004D13CD">
        <w:rPr>
          <w:rFonts w:ascii="Times New Roman" w:eastAsia="Times New Roman" w:hAnsi="Times New Roman" w:cs="Times New Roman"/>
          <w:sz w:val="24"/>
          <w:szCs w:val="24"/>
          <w:lang w:eastAsia="ru-RU"/>
        </w:rPr>
        <w:t>биринчи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ѳтүү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экстенсивдик</w:t>
      </w:r>
      <w:proofErr w:type="spellEnd"/>
      <w:r w:rsidRPr="004D13CD">
        <w:rPr>
          <w:rFonts w:ascii="Times New Roman" w:eastAsia="Times New Roman" w:hAnsi="Times New Roman" w:cs="Times New Roman"/>
          <w:sz w:val="24"/>
          <w:szCs w:val="24"/>
          <w:lang w:eastAsia="ru-RU"/>
        </w:rPr>
        <w:t xml:space="preserve"> метаболизм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тамак-аш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сиңирүү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жолунан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толук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абсорбциялар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айкалышка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байланыштуу</w:t>
      </w:r>
      <w:proofErr w:type="spellEnd"/>
      <w:r w:rsidRPr="004D13CD">
        <w:rPr>
          <w:rFonts w:ascii="Times New Roman" w:eastAsia="Times New Roman" w:hAnsi="Times New Roman" w:cs="Times New Roman"/>
          <w:sz w:val="24"/>
          <w:szCs w:val="24"/>
          <w:lang w:eastAsia="ru-RU"/>
        </w:rPr>
        <w:t xml:space="preserve"> болот. 87–100 % </w:t>
      </w:r>
      <w:proofErr w:type="spellStart"/>
      <w:r w:rsidRPr="004D13CD">
        <w:rPr>
          <w:rFonts w:ascii="Times New Roman" w:eastAsia="Times New Roman" w:hAnsi="Times New Roman" w:cs="Times New Roman"/>
          <w:sz w:val="24"/>
          <w:szCs w:val="24"/>
          <w:lang w:eastAsia="ru-RU"/>
        </w:rPr>
        <w:t>пероралдык</w:t>
      </w:r>
      <w:proofErr w:type="spellEnd"/>
      <w:r w:rsidRPr="004D13CD">
        <w:rPr>
          <w:rFonts w:ascii="Times New Roman" w:eastAsia="Times New Roman" w:hAnsi="Times New Roman" w:cs="Times New Roman"/>
          <w:sz w:val="24"/>
          <w:szCs w:val="24"/>
          <w:lang w:eastAsia="ru-RU"/>
        </w:rPr>
        <w:t xml:space="preserve"> доза </w:t>
      </w:r>
      <w:proofErr w:type="spellStart"/>
      <w:r w:rsidRPr="004D13CD">
        <w:rPr>
          <w:rFonts w:ascii="Times New Roman" w:eastAsia="Times New Roman" w:hAnsi="Times New Roman" w:cs="Times New Roman"/>
          <w:sz w:val="24"/>
          <w:szCs w:val="24"/>
          <w:lang w:eastAsia="ru-RU"/>
        </w:rPr>
        <w:t>заң</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бѳлүнүп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чыгат</w:t>
      </w:r>
      <w:proofErr w:type="spellEnd"/>
      <w:r w:rsidRPr="004D13CD">
        <w:rPr>
          <w:rFonts w:ascii="Times New Roman" w:eastAsia="Times New Roman" w:hAnsi="Times New Roman" w:cs="Times New Roman"/>
          <w:sz w:val="24"/>
          <w:szCs w:val="24"/>
          <w:lang w:eastAsia="ru-RU"/>
        </w:rPr>
        <w:t xml:space="preserve">, 75 % га </w:t>
      </w:r>
      <w:proofErr w:type="spellStart"/>
      <w:r w:rsidRPr="004D13CD">
        <w:rPr>
          <w:rFonts w:ascii="Times New Roman" w:eastAsia="Times New Roman" w:hAnsi="Times New Roman" w:cs="Times New Roman"/>
          <w:sz w:val="24"/>
          <w:szCs w:val="24"/>
          <w:lang w:eastAsia="ru-RU"/>
        </w:rPr>
        <w:t>чейинкиси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алгачкы</w:t>
      </w:r>
      <w:proofErr w:type="spellEnd"/>
      <w:r w:rsidRPr="004D13CD">
        <w:rPr>
          <w:rFonts w:ascii="Times New Roman" w:eastAsia="Times New Roman" w:hAnsi="Times New Roman" w:cs="Times New Roman"/>
          <w:sz w:val="24"/>
          <w:szCs w:val="24"/>
          <w:lang w:eastAsia="ru-RU"/>
        </w:rPr>
        <w:t xml:space="preserve"> компонент </w:t>
      </w:r>
      <w:proofErr w:type="spellStart"/>
      <w:r w:rsidRPr="004D13CD">
        <w:rPr>
          <w:rFonts w:ascii="Times New Roman" w:eastAsia="Times New Roman" w:hAnsi="Times New Roman" w:cs="Times New Roman"/>
          <w:sz w:val="24"/>
          <w:szCs w:val="24"/>
          <w:lang w:eastAsia="ru-RU"/>
        </w:rPr>
        <w:t>түрүндѳ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активдүү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негизги</w:t>
      </w:r>
      <w:proofErr w:type="spellEnd"/>
      <w:r w:rsidRPr="004D13CD">
        <w:rPr>
          <w:rFonts w:ascii="Times New Roman" w:eastAsia="Times New Roman" w:hAnsi="Times New Roman" w:cs="Times New Roman"/>
          <w:sz w:val="24"/>
          <w:szCs w:val="24"/>
          <w:lang w:eastAsia="ru-RU"/>
        </w:rPr>
        <w:t xml:space="preserve"> метаболит </w:t>
      </w:r>
      <w:proofErr w:type="spellStart"/>
      <w:r w:rsidRPr="004D13CD">
        <w:rPr>
          <w:rFonts w:ascii="Times New Roman" w:eastAsia="Times New Roman" w:hAnsi="Times New Roman" w:cs="Times New Roman"/>
          <w:sz w:val="24"/>
          <w:szCs w:val="24"/>
          <w:lang w:eastAsia="ru-RU"/>
        </w:rPr>
        <w:t>түрүндѳ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бѳлүнүп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чыгат</w:t>
      </w:r>
      <w:proofErr w:type="spellEnd"/>
      <w:r w:rsidRPr="004D13CD">
        <w:rPr>
          <w:rFonts w:ascii="Times New Roman" w:eastAsia="Times New Roman" w:hAnsi="Times New Roman" w:cs="Times New Roman"/>
          <w:sz w:val="24"/>
          <w:szCs w:val="24"/>
          <w:lang w:eastAsia="ru-RU"/>
        </w:rPr>
        <w:t>.</w:t>
      </w:r>
    </w:p>
    <w:p w14:paraId="1D01B444"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sz w:val="24"/>
          <w:szCs w:val="24"/>
          <w:lang w:eastAsia="ru-RU"/>
        </w:rPr>
        <w:t xml:space="preserve">Кан </w:t>
      </w:r>
      <w:proofErr w:type="spellStart"/>
      <w:r w:rsidRPr="004D13CD">
        <w:rPr>
          <w:rFonts w:ascii="Times New Roman" w:eastAsia="Times New Roman" w:hAnsi="Times New Roman" w:cs="Times New Roman"/>
          <w:sz w:val="24"/>
          <w:szCs w:val="24"/>
          <w:lang w:eastAsia="ru-RU"/>
        </w:rPr>
        <w:t>тамыр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ичине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куйгандан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организмде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кеңири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таралат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Клиренстин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кѳрсѳткүчү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боордун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кең</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клиренсин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кѳрсѳтѳт</w:t>
      </w:r>
      <w:proofErr w:type="spellEnd"/>
      <w:r w:rsidRPr="004D13CD">
        <w:rPr>
          <w:rFonts w:ascii="Times New Roman" w:eastAsia="Times New Roman" w:hAnsi="Times New Roman" w:cs="Times New Roman"/>
          <w:sz w:val="24"/>
          <w:szCs w:val="24"/>
          <w:lang w:eastAsia="ru-RU"/>
        </w:rPr>
        <w:t>.</w:t>
      </w:r>
    </w:p>
    <w:p w14:paraId="656D4CF9" w14:textId="77777777" w:rsidR="004D13CD" w:rsidRPr="004D13CD" w:rsidRDefault="004D13CD" w:rsidP="004D13CD">
      <w:pPr>
        <w:spacing w:after="0" w:line="276" w:lineRule="auto"/>
        <w:jc w:val="both"/>
        <w:rPr>
          <w:rFonts w:ascii="Times New Roman" w:eastAsia="Times New Roman" w:hAnsi="Times New Roman" w:cs="Times New Roman"/>
          <w:sz w:val="24"/>
          <w:szCs w:val="24"/>
          <w:u w:val="single"/>
          <w:lang w:eastAsia="ru-RU"/>
        </w:rPr>
      </w:pPr>
      <w:proofErr w:type="spellStart"/>
      <w:r w:rsidRPr="004D13CD">
        <w:rPr>
          <w:rFonts w:ascii="Times New Roman" w:eastAsia="Times New Roman" w:hAnsi="Times New Roman" w:cs="Times New Roman"/>
          <w:sz w:val="24"/>
          <w:szCs w:val="24"/>
          <w:u w:val="single"/>
          <w:lang w:eastAsia="ru-RU"/>
        </w:rPr>
        <w:t>Препараттын</w:t>
      </w:r>
      <w:proofErr w:type="spellEnd"/>
      <w:r w:rsidRPr="004D13CD">
        <w:rPr>
          <w:rFonts w:ascii="Times New Roman" w:eastAsia="Times New Roman" w:hAnsi="Times New Roman" w:cs="Times New Roman"/>
          <w:sz w:val="24"/>
          <w:szCs w:val="24"/>
          <w:u w:val="single"/>
          <w:lang w:eastAsia="ru-RU"/>
        </w:rPr>
        <w:t xml:space="preserve"> </w:t>
      </w:r>
      <w:proofErr w:type="spellStart"/>
      <w:r w:rsidRPr="004D13CD">
        <w:rPr>
          <w:rFonts w:ascii="Times New Roman" w:eastAsia="Times New Roman" w:hAnsi="Times New Roman" w:cs="Times New Roman"/>
          <w:sz w:val="24"/>
          <w:szCs w:val="24"/>
          <w:u w:val="single"/>
          <w:lang w:eastAsia="ru-RU"/>
        </w:rPr>
        <w:t>коопсуздугу</w:t>
      </w:r>
      <w:proofErr w:type="spellEnd"/>
      <w:r w:rsidRPr="004D13CD">
        <w:rPr>
          <w:rFonts w:ascii="Times New Roman" w:eastAsia="Times New Roman" w:hAnsi="Times New Roman" w:cs="Times New Roman"/>
          <w:sz w:val="24"/>
          <w:szCs w:val="24"/>
          <w:u w:val="single"/>
          <w:lang w:eastAsia="ru-RU"/>
        </w:rPr>
        <w:t xml:space="preserve"> </w:t>
      </w:r>
      <w:proofErr w:type="spellStart"/>
      <w:r w:rsidRPr="004D13CD">
        <w:rPr>
          <w:rFonts w:ascii="Times New Roman" w:eastAsia="Times New Roman" w:hAnsi="Times New Roman" w:cs="Times New Roman"/>
          <w:sz w:val="24"/>
          <w:szCs w:val="24"/>
          <w:u w:val="single"/>
          <w:lang w:eastAsia="ru-RU"/>
        </w:rPr>
        <w:t>тууралуу</w:t>
      </w:r>
      <w:proofErr w:type="spellEnd"/>
      <w:r w:rsidRPr="004D13CD">
        <w:rPr>
          <w:rFonts w:ascii="Times New Roman" w:eastAsia="Times New Roman" w:hAnsi="Times New Roman" w:cs="Times New Roman"/>
          <w:sz w:val="24"/>
          <w:szCs w:val="24"/>
          <w:u w:val="single"/>
          <w:lang w:eastAsia="ru-RU"/>
        </w:rPr>
        <w:t xml:space="preserve"> </w:t>
      </w:r>
      <w:proofErr w:type="spellStart"/>
      <w:r w:rsidRPr="004D13CD">
        <w:rPr>
          <w:rFonts w:ascii="Times New Roman" w:eastAsia="Times New Roman" w:hAnsi="Times New Roman" w:cs="Times New Roman"/>
          <w:sz w:val="24"/>
          <w:szCs w:val="24"/>
          <w:u w:val="single"/>
          <w:lang w:eastAsia="ru-RU"/>
        </w:rPr>
        <w:t>маалымат</w:t>
      </w:r>
      <w:proofErr w:type="spellEnd"/>
    </w:p>
    <w:p w14:paraId="2D2EE47E"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proofErr w:type="spellStart"/>
      <w:r w:rsidRPr="004D13CD">
        <w:rPr>
          <w:rFonts w:ascii="Times New Roman" w:eastAsia="Times New Roman" w:hAnsi="Times New Roman" w:cs="Times New Roman"/>
          <w:sz w:val="24"/>
          <w:szCs w:val="24"/>
          <w:lang w:eastAsia="ru-RU"/>
        </w:rPr>
        <w:lastRenderedPageBreak/>
        <w:t>Ууланууга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изилдѳѳлѳр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кѳрсѳткѳндѳй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күчтүү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типтүүлүктү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кѳрсѳткѳн</w:t>
      </w:r>
      <w:proofErr w:type="spellEnd"/>
      <w:r w:rsidRPr="004D13CD">
        <w:rPr>
          <w:rFonts w:ascii="Times New Roman" w:eastAsia="Times New Roman" w:hAnsi="Times New Roman" w:cs="Times New Roman"/>
          <w:sz w:val="24"/>
          <w:szCs w:val="24"/>
          <w:lang w:eastAsia="ru-RU"/>
        </w:rPr>
        <w:t xml:space="preserve">, бирок терапевтик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кѳрсѳтүлгѳндѳрдѳн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эсе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репродуктивдик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тийгизген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тератогендик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касиетинин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тууралуу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жаңы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жүргүзүлгѳн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изилдѳѳдѳ</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 </w:t>
      </w:r>
      <w:proofErr w:type="spellStart"/>
      <w:r w:rsidRPr="004D13CD">
        <w:rPr>
          <w:rFonts w:ascii="Times New Roman" w:eastAsia="Times New Roman" w:hAnsi="Times New Roman" w:cs="Times New Roman"/>
          <w:i/>
          <w:iCs/>
          <w:sz w:val="24"/>
          <w:szCs w:val="24"/>
          <w:lang w:eastAsia="ru-RU"/>
        </w:rPr>
        <w:t>in</w:t>
      </w:r>
      <w:proofErr w:type="spellEnd"/>
      <w:r w:rsidRPr="004D13CD">
        <w:rPr>
          <w:rFonts w:ascii="Times New Roman" w:eastAsia="Times New Roman" w:hAnsi="Times New Roman" w:cs="Times New Roman"/>
          <w:i/>
          <w:iCs/>
          <w:sz w:val="24"/>
          <w:szCs w:val="24"/>
          <w:lang w:eastAsia="ru-RU"/>
        </w:rPr>
        <w:t xml:space="preserve"> </w:t>
      </w:r>
      <w:proofErr w:type="spellStart"/>
      <w:r w:rsidRPr="004D13CD">
        <w:rPr>
          <w:rFonts w:ascii="Times New Roman" w:eastAsia="Times New Roman" w:hAnsi="Times New Roman" w:cs="Times New Roman"/>
          <w:i/>
          <w:iCs/>
          <w:sz w:val="24"/>
          <w:szCs w:val="24"/>
          <w:lang w:eastAsia="ru-RU"/>
        </w:rPr>
        <w:t>vitro</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i/>
          <w:iCs/>
          <w:sz w:val="24"/>
          <w:szCs w:val="24"/>
          <w:lang w:eastAsia="ru-RU"/>
        </w:rPr>
        <w:t>in</w:t>
      </w:r>
      <w:proofErr w:type="spellEnd"/>
      <w:r w:rsidRPr="004D13CD">
        <w:rPr>
          <w:rFonts w:ascii="Times New Roman" w:eastAsia="Times New Roman" w:hAnsi="Times New Roman" w:cs="Times New Roman"/>
          <w:i/>
          <w:iCs/>
          <w:sz w:val="24"/>
          <w:szCs w:val="24"/>
          <w:lang w:eastAsia="ru-RU"/>
        </w:rPr>
        <w:t xml:space="preserve"> </w:t>
      </w:r>
      <w:proofErr w:type="spellStart"/>
      <w:r w:rsidRPr="004D13CD">
        <w:rPr>
          <w:rFonts w:ascii="Times New Roman" w:eastAsia="Times New Roman" w:hAnsi="Times New Roman" w:cs="Times New Roman"/>
          <w:i/>
          <w:iCs/>
          <w:sz w:val="24"/>
          <w:szCs w:val="24"/>
          <w:lang w:eastAsia="ru-RU"/>
        </w:rPr>
        <w:t>vivo</w:t>
      </w:r>
      <w:proofErr w:type="spellEnd"/>
      <w:r w:rsidRPr="004D13CD">
        <w:rPr>
          <w:rFonts w:ascii="Times New Roman" w:eastAsia="Times New Roman" w:hAnsi="Times New Roman" w:cs="Times New Roman"/>
          <w:sz w:val="24"/>
          <w:szCs w:val="24"/>
          <w:lang w:eastAsia="ru-RU"/>
        </w:rPr>
        <w:t xml:space="preserve"> карата </w:t>
      </w:r>
      <w:proofErr w:type="spellStart"/>
      <w:r w:rsidRPr="004D13CD">
        <w:rPr>
          <w:rFonts w:ascii="Times New Roman" w:eastAsia="Times New Roman" w:hAnsi="Times New Roman" w:cs="Times New Roman"/>
          <w:sz w:val="24"/>
          <w:szCs w:val="24"/>
          <w:lang w:eastAsia="ru-RU"/>
        </w:rPr>
        <w:t>мутагендик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активдүүлүк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кѳрсѳтѳт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Жаныбарларга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тажрыйбалар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кѳрсѳткѳндѳй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канцерогендик</w:t>
      </w:r>
      <w:proofErr w:type="spellEnd"/>
      <w:r w:rsidRPr="004D13CD">
        <w:rPr>
          <w:rFonts w:ascii="Times New Roman" w:eastAsia="Times New Roman" w:hAnsi="Times New Roman" w:cs="Times New Roman"/>
          <w:sz w:val="24"/>
          <w:szCs w:val="24"/>
          <w:lang w:eastAsia="ru-RU"/>
        </w:rPr>
        <w:t xml:space="preserve"> потенциал жок. Ал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дүүлүктүрүүчү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сенсибилизациялоочу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касиетке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ээ</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
    <w:p w14:paraId="7B008F29"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val="tr-TR" w:eastAsia="uk-UA"/>
        </w:rPr>
      </w:pPr>
      <w:r w:rsidRPr="004D13CD">
        <w:rPr>
          <w:rFonts w:ascii="Times New Roman" w:eastAsia="Times New Roman" w:hAnsi="Times New Roman" w:cs="Times New Roman"/>
          <w:color w:val="000000"/>
          <w:sz w:val="24"/>
          <w:szCs w:val="24"/>
          <w:lang w:val="tr-TR" w:eastAsia="uk-UA"/>
        </w:rPr>
        <w:t>Эмбрион жана түйүлдүктүн ѳрчүүсүнѳ уулуу таасирдин тийгизгени тууралуу жаныбарларга карата изилдѳѳлѳр жүргүзүлгѳн, тери алдына дозаларды куюу менен, энеге болгон уулуулукту козгогон. Изилдѳѳлѳр 45 жана 100 мкг/кг дозада чычкан жана келемиштерге жүргүзүлгѳн (чычкан жана келемиштердин плазмасында 486 жана 710 пг/мл болгон деңгээлдин негизиндеги чоңдордо 500 мкг максималдуу сунушталган суткалык ингаляциялык дозаны күнүнѳ эки жолу колдонуудан болжолдуу 4 жана 6 эсеге жогору, албетте),  жыйынтыгында уулуу таасир тууралуу күбѳлѳндүрүлгѳн, абдан күчтүү кортикостероиддер үчүн мүнѳздүү, ошондой эле таӊдайдын жырыктыгы жана эмбрион менен түйүлдүктүн өсүүсү жай болгон.</w:t>
      </w:r>
    </w:p>
    <w:p w14:paraId="5F810C7B"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val="tr-TR" w:eastAsia="uk-UA"/>
        </w:rPr>
      </w:pPr>
      <w:r w:rsidRPr="004D13CD">
        <w:rPr>
          <w:rFonts w:ascii="Times New Roman" w:eastAsia="Times New Roman" w:hAnsi="Times New Roman" w:cs="Times New Roman"/>
          <w:color w:val="000000"/>
          <w:sz w:val="24"/>
          <w:szCs w:val="24"/>
          <w:lang w:val="tr-TR" w:eastAsia="uk-UA"/>
        </w:rPr>
        <w:t>Бул жыйынтыктар үчүн терс натыйжаларды козгогон деңгээл, келемиштерде  системалык таасир берүү менен байланыштуу болгон, болжолдуу клиникалык таасирди 3 эсеге жогорулаткан, келемиштердин плазмасындагы деңгээлге негизделген 310 пг/мл. Коёндордо түйүлдүктүн салмагынын тѳмѳндѳшү жана таңдайдын жаракасы энеге тери алдына уулуу 4 мкг/кг (коёндун плазмасында 149 пг/мл деңгээлинин негизинде күнүнѳ эки жолудан максималдуу сунушталган ингаляциялык 500 мкг дозадан колдонууда 1,4 эседен азыраак) дозада колдонууда болгон. Бирок флутиказон пропионаты, ингаляцияларда келемиштерге куюуда, эне үчүн уулуу дозаларда, адам үчүн дозаны 13 эсе жогорулатышкан, жана максималдуу сунушталган суткалык ингаляциялык дозага жетишкен, келемиштер плазмасында 1430 пг/мл деңгээлинин негизинде болгон, тератогендүүлүктү козгогон эмес.</w:t>
      </w:r>
    </w:p>
    <w:p w14:paraId="74C8BCCC"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tr-TR" w:eastAsia="uk-UA"/>
        </w:rPr>
      </w:pPr>
    </w:p>
    <w:p w14:paraId="53FFD073"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tr-TR" w:eastAsia="uk-UA"/>
        </w:rPr>
      </w:pPr>
      <w:proofErr w:type="spellStart"/>
      <w:r w:rsidRPr="004D13CD">
        <w:rPr>
          <w:rFonts w:ascii="Times New Roman" w:eastAsia="Times New Roman" w:hAnsi="Times New Roman" w:cs="Times New Roman"/>
          <w:b/>
          <w:color w:val="000000"/>
          <w:sz w:val="24"/>
          <w:szCs w:val="24"/>
          <w:lang w:val="uk-UA" w:eastAsia="uk-UA"/>
        </w:rPr>
        <w:t>Колдонууга</w:t>
      </w:r>
      <w:proofErr w:type="spellEnd"/>
      <w:r w:rsidRPr="004D13CD">
        <w:rPr>
          <w:rFonts w:ascii="Times New Roman" w:eastAsia="Times New Roman" w:hAnsi="Times New Roman" w:cs="Times New Roman"/>
          <w:b/>
          <w:color w:val="000000"/>
          <w:sz w:val="24"/>
          <w:szCs w:val="24"/>
          <w:lang w:val="uk-UA" w:eastAsia="uk-UA"/>
        </w:rPr>
        <w:t xml:space="preserve"> </w:t>
      </w:r>
      <w:proofErr w:type="spellStart"/>
      <w:r w:rsidRPr="004D13CD">
        <w:rPr>
          <w:rFonts w:ascii="Times New Roman" w:eastAsia="Times New Roman" w:hAnsi="Times New Roman" w:cs="Times New Roman"/>
          <w:b/>
          <w:color w:val="000000"/>
          <w:sz w:val="24"/>
          <w:szCs w:val="24"/>
          <w:lang w:val="uk-UA" w:eastAsia="uk-UA"/>
        </w:rPr>
        <w:t>кѳрсѳтмѳ</w:t>
      </w:r>
      <w:proofErr w:type="spellEnd"/>
    </w:p>
    <w:p w14:paraId="17ECACD0" w14:textId="77777777" w:rsidR="004D13CD" w:rsidRPr="004D13CD" w:rsidRDefault="004D13CD" w:rsidP="004D13CD">
      <w:pPr>
        <w:spacing w:after="0" w:line="276" w:lineRule="auto"/>
        <w:contextualSpacing/>
        <w:jc w:val="both"/>
        <w:rPr>
          <w:rFonts w:ascii="Times New Roman" w:eastAsia="Times New Roman" w:hAnsi="Times New Roman" w:cs="Times New Roman"/>
          <w:i/>
          <w:color w:val="000000"/>
          <w:sz w:val="24"/>
          <w:szCs w:val="24"/>
          <w:lang w:val="tr-TR" w:eastAsia="uk-UA"/>
        </w:rPr>
      </w:pPr>
      <w:r w:rsidRPr="004D13CD">
        <w:rPr>
          <w:rFonts w:ascii="Times New Roman" w:eastAsia="Times New Roman" w:hAnsi="Times New Roman" w:cs="Times New Roman"/>
          <w:i/>
          <w:sz w:val="24"/>
          <w:szCs w:val="24"/>
          <w:lang w:val="tr-TR" w:eastAsia="ru-RU"/>
        </w:rPr>
        <w:t xml:space="preserve">Чоӊдор жана 16 жаштан жогорку курактагы </w:t>
      </w:r>
      <w:r w:rsidRPr="004D13CD">
        <w:rPr>
          <w:rFonts w:ascii="Times New Roman" w:eastAsia="Times New Roman" w:hAnsi="Times New Roman" w:cs="Times New Roman"/>
          <w:i/>
          <w:color w:val="000000"/>
          <w:sz w:val="24"/>
          <w:szCs w:val="24"/>
          <w:lang w:val="tr-TR" w:eastAsia="ru-RU"/>
        </w:rPr>
        <w:t>балдар</w:t>
      </w:r>
      <w:r w:rsidRPr="004D13CD">
        <w:rPr>
          <w:rFonts w:ascii="Times New Roman" w:eastAsia="Times New Roman" w:hAnsi="Times New Roman" w:cs="Times New Roman"/>
          <w:color w:val="000000"/>
          <w:sz w:val="24"/>
          <w:szCs w:val="24"/>
          <w:lang w:val="tr-TR" w:eastAsia="ru-RU"/>
        </w:rPr>
        <w:t xml:space="preserve"> </w:t>
      </w:r>
    </w:p>
    <w:p w14:paraId="6DAE63A7"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Ингаляциялык же пероралдык кортикостероиддердин жогорку дозасына муктаж болгон оор абалдагы астмасы бар бейтаптарга алдын алуучу катары колдонулат. Пероралдык кортикостероиддердин жогорку дозасы менен дарыланып жаткан бейтаптарга кортикостероиддерди пероралдык колдонууну четтетүү же азайтуу үчүн колдонулат.</w:t>
      </w:r>
    </w:p>
    <w:p w14:paraId="5631F16E" w14:textId="77777777" w:rsidR="004D13CD" w:rsidRPr="004D13CD" w:rsidRDefault="004D13CD" w:rsidP="004D13CD">
      <w:pPr>
        <w:tabs>
          <w:tab w:val="left" w:pos="360"/>
        </w:tabs>
        <w:spacing w:after="0" w:line="276" w:lineRule="auto"/>
        <w:contextualSpacing/>
        <w:jc w:val="both"/>
        <w:rPr>
          <w:rFonts w:ascii="Times New Roman" w:eastAsia="Times New Roman" w:hAnsi="Times New Roman" w:cs="Times New Roman"/>
          <w:color w:val="000000"/>
          <w:sz w:val="24"/>
          <w:szCs w:val="24"/>
          <w:lang w:val="tr-TR" w:eastAsia="uk-UA"/>
        </w:rPr>
      </w:pPr>
      <w:r w:rsidRPr="004D13CD">
        <w:rPr>
          <w:rFonts w:ascii="Times New Roman" w:eastAsia="Times New Roman" w:hAnsi="Times New Roman" w:cs="Times New Roman"/>
          <w:i/>
          <w:sz w:val="24"/>
          <w:szCs w:val="24"/>
          <w:lang w:val="tr-TR" w:eastAsia="ru-RU"/>
        </w:rPr>
        <w:t>4-16 жаштагы балдар жана өспүрүмдөр</w:t>
      </w:r>
      <w:r w:rsidRPr="004D13CD">
        <w:rPr>
          <w:rFonts w:ascii="Times New Roman" w:eastAsia="Times New Roman" w:hAnsi="Times New Roman" w:cs="Times New Roman"/>
          <w:color w:val="000000"/>
          <w:sz w:val="24"/>
          <w:szCs w:val="24"/>
          <w:lang w:val="tr-TR" w:eastAsia="uk-UA"/>
        </w:rPr>
        <w:t xml:space="preserve"> </w:t>
      </w:r>
    </w:p>
    <w:p w14:paraId="5507FB3A" w14:textId="77777777" w:rsidR="004D13CD" w:rsidRPr="004D13CD" w:rsidRDefault="004D13CD" w:rsidP="004D13CD">
      <w:pPr>
        <w:tabs>
          <w:tab w:val="left" w:pos="360"/>
        </w:tabs>
        <w:spacing w:after="0" w:line="276" w:lineRule="auto"/>
        <w:contextualSpacing/>
        <w:jc w:val="both"/>
        <w:rPr>
          <w:rFonts w:ascii="Times New Roman" w:eastAsia="Times New Roman" w:hAnsi="Times New Roman" w:cs="Times New Roman"/>
          <w:color w:val="000000"/>
          <w:sz w:val="24"/>
          <w:szCs w:val="24"/>
          <w:lang w:val="tr-TR" w:eastAsia="uk-UA"/>
        </w:rPr>
      </w:pPr>
      <w:r w:rsidRPr="004D13CD">
        <w:rPr>
          <w:rFonts w:ascii="Times New Roman" w:eastAsia="Times New Roman" w:hAnsi="Times New Roman" w:cs="Times New Roman"/>
          <w:color w:val="000000"/>
          <w:sz w:val="24"/>
          <w:szCs w:val="24"/>
          <w:lang w:val="tr-TR" w:eastAsia="uk-UA"/>
        </w:rPr>
        <w:t>Курчуган астма менен дарылоо. Туура келген колдоочу дарылоо дозаланган аэрозолдуу же порошоктуу ингаляторду колдонуу менен кошумчаланышы мүмкүн.</w:t>
      </w:r>
    </w:p>
    <w:p w14:paraId="2E3DB9FC"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val="tr-TR" w:eastAsia="uk-UA"/>
        </w:rPr>
      </w:pPr>
      <w:r w:rsidRPr="004D13CD">
        <w:rPr>
          <w:rFonts w:ascii="Times New Roman" w:eastAsia="Times New Roman" w:hAnsi="Times New Roman" w:cs="Times New Roman"/>
          <w:color w:val="000000"/>
          <w:sz w:val="24"/>
          <w:szCs w:val="24"/>
          <w:lang w:val="tr-TR" w:eastAsia="uk-UA"/>
        </w:rPr>
        <w:t>Ингаляциялык флутиказон пропионаты ѳпкѳгѳ күчтүү глюкокортикоиддик сезгенүүгѳ каршы таасир берет. Мурун бронходилататорлор менен гана дарыланган же алдын алуучу башка препараттар менен жыйындуу колдонгон бейтаптарда астманын курчушун жана симптомдорун азайтат. Кыска симптоматикалык эпизоддордун курчушу тез таасир берген бронходилататорлорду колдонууда жалпысынан жеңилдеши мүмкүн, бирок сезгенүүнү текшерүү үчүн кортикостероиддик кошумча эрте дарылоону узак созулган курчуу абал талап кылат.</w:t>
      </w:r>
    </w:p>
    <w:p w14:paraId="1114D131" w14:textId="77777777" w:rsidR="004D13CD" w:rsidRPr="004D13CD" w:rsidRDefault="004D13CD" w:rsidP="004D13CD">
      <w:pPr>
        <w:spacing w:after="0" w:line="276" w:lineRule="auto"/>
        <w:contextualSpacing/>
        <w:jc w:val="both"/>
        <w:rPr>
          <w:rFonts w:ascii="Times New Roman" w:eastAsia="Times New Roman" w:hAnsi="Times New Roman" w:cs="Times New Roman"/>
          <w:b/>
          <w:i/>
          <w:color w:val="000000"/>
          <w:sz w:val="24"/>
          <w:szCs w:val="24"/>
          <w:lang w:val="tr-TR" w:eastAsia="uk-UA"/>
        </w:rPr>
      </w:pPr>
    </w:p>
    <w:p w14:paraId="5D95E469" w14:textId="77777777" w:rsid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tr-TR" w:eastAsia="uk-UA"/>
        </w:rPr>
      </w:pPr>
    </w:p>
    <w:p w14:paraId="66A9F3B4" w14:textId="46B66036"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tr-TR" w:eastAsia="uk-UA"/>
        </w:rPr>
      </w:pPr>
      <w:r w:rsidRPr="004D13CD">
        <w:rPr>
          <w:rFonts w:ascii="Times New Roman" w:eastAsia="Times New Roman" w:hAnsi="Times New Roman" w:cs="Times New Roman"/>
          <w:b/>
          <w:color w:val="000000"/>
          <w:sz w:val="24"/>
          <w:szCs w:val="24"/>
          <w:lang w:val="tr-TR" w:eastAsia="uk-UA"/>
        </w:rPr>
        <w:lastRenderedPageBreak/>
        <w:t>Каршы көрсөтмөлөр</w:t>
      </w:r>
    </w:p>
    <w:p w14:paraId="20F7355B"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Оору таржымалында препараттын курамдык бөлүктөрүнүн бирине жогорку сезимталдуулук.</w:t>
      </w:r>
    </w:p>
    <w:p w14:paraId="46C6AC4A" w14:textId="77777777" w:rsidR="004D13CD" w:rsidRPr="004D13CD" w:rsidRDefault="004D13CD" w:rsidP="004D13CD">
      <w:pPr>
        <w:spacing w:after="0" w:line="276" w:lineRule="auto"/>
        <w:rPr>
          <w:rFonts w:ascii="Times New Roman" w:eastAsia="Times New Roman" w:hAnsi="Times New Roman" w:cs="Times New Roman"/>
          <w:b/>
          <w:bCs/>
          <w:i/>
          <w:iCs/>
          <w:sz w:val="24"/>
          <w:szCs w:val="24"/>
          <w:lang w:val="tr-TR" w:eastAsia="ru-RU"/>
        </w:rPr>
      </w:pPr>
    </w:p>
    <w:p w14:paraId="4ECC709E" w14:textId="77777777" w:rsidR="004D13CD" w:rsidRPr="004D13CD" w:rsidRDefault="004D13CD" w:rsidP="004D13CD">
      <w:pPr>
        <w:spacing w:after="0" w:line="276" w:lineRule="auto"/>
        <w:jc w:val="both"/>
        <w:rPr>
          <w:rFonts w:ascii="Times New Roman" w:eastAsia="Times New Roman" w:hAnsi="Times New Roman" w:cs="Times New Roman"/>
          <w:b/>
          <w:bCs/>
          <w:iCs/>
          <w:sz w:val="24"/>
          <w:szCs w:val="24"/>
          <w:lang w:eastAsia="ru-RU"/>
        </w:rPr>
      </w:pPr>
      <w:r w:rsidRPr="004D13CD">
        <w:rPr>
          <w:rFonts w:ascii="Times New Roman" w:eastAsia="Times New Roman" w:hAnsi="Times New Roman" w:cs="Times New Roman"/>
          <w:b/>
          <w:bCs/>
          <w:iCs/>
          <w:sz w:val="24"/>
          <w:szCs w:val="24"/>
          <w:lang w:eastAsia="ru-RU"/>
        </w:rPr>
        <w:t xml:space="preserve">Башка дары </w:t>
      </w:r>
      <w:proofErr w:type="spellStart"/>
      <w:r w:rsidRPr="004D13CD">
        <w:rPr>
          <w:rFonts w:ascii="Times New Roman" w:eastAsia="Times New Roman" w:hAnsi="Times New Roman" w:cs="Times New Roman"/>
          <w:b/>
          <w:bCs/>
          <w:iCs/>
          <w:sz w:val="24"/>
          <w:szCs w:val="24"/>
          <w:lang w:eastAsia="ru-RU"/>
        </w:rPr>
        <w:t>каражаттары</w:t>
      </w:r>
      <w:proofErr w:type="spellEnd"/>
      <w:r w:rsidRPr="004D13CD">
        <w:rPr>
          <w:rFonts w:ascii="Times New Roman" w:eastAsia="Times New Roman" w:hAnsi="Times New Roman" w:cs="Times New Roman"/>
          <w:b/>
          <w:bCs/>
          <w:iCs/>
          <w:sz w:val="24"/>
          <w:szCs w:val="24"/>
          <w:lang w:eastAsia="ru-RU"/>
        </w:rPr>
        <w:t xml:space="preserve"> </w:t>
      </w:r>
      <w:proofErr w:type="spellStart"/>
      <w:r w:rsidRPr="004D13CD">
        <w:rPr>
          <w:rFonts w:ascii="Times New Roman" w:eastAsia="Times New Roman" w:hAnsi="Times New Roman" w:cs="Times New Roman"/>
          <w:b/>
          <w:bCs/>
          <w:iCs/>
          <w:sz w:val="24"/>
          <w:szCs w:val="24"/>
          <w:lang w:eastAsia="ru-RU"/>
        </w:rPr>
        <w:t>менен</w:t>
      </w:r>
      <w:proofErr w:type="spellEnd"/>
      <w:r w:rsidRPr="004D13CD">
        <w:rPr>
          <w:rFonts w:ascii="Times New Roman" w:eastAsia="Times New Roman" w:hAnsi="Times New Roman" w:cs="Times New Roman"/>
          <w:b/>
          <w:bCs/>
          <w:iCs/>
          <w:sz w:val="24"/>
          <w:szCs w:val="24"/>
          <w:lang w:eastAsia="ru-RU"/>
        </w:rPr>
        <w:t xml:space="preserve"> </w:t>
      </w:r>
      <w:proofErr w:type="spellStart"/>
      <w:r w:rsidRPr="004D13CD">
        <w:rPr>
          <w:rFonts w:ascii="Times New Roman" w:eastAsia="Times New Roman" w:hAnsi="Times New Roman" w:cs="Times New Roman"/>
          <w:b/>
          <w:bCs/>
          <w:iCs/>
          <w:sz w:val="24"/>
          <w:szCs w:val="24"/>
          <w:lang w:eastAsia="ru-RU"/>
        </w:rPr>
        <w:t>өз</w:t>
      </w:r>
      <w:proofErr w:type="spellEnd"/>
      <w:r w:rsidRPr="004D13CD">
        <w:rPr>
          <w:rFonts w:ascii="Times New Roman" w:eastAsia="Times New Roman" w:hAnsi="Times New Roman" w:cs="Times New Roman"/>
          <w:b/>
          <w:bCs/>
          <w:iCs/>
          <w:sz w:val="24"/>
          <w:szCs w:val="24"/>
          <w:lang w:eastAsia="ru-RU"/>
        </w:rPr>
        <w:t xml:space="preserve"> ара </w:t>
      </w:r>
      <w:proofErr w:type="spellStart"/>
      <w:r w:rsidRPr="004D13CD">
        <w:rPr>
          <w:rFonts w:ascii="Times New Roman" w:eastAsia="Times New Roman" w:hAnsi="Times New Roman" w:cs="Times New Roman"/>
          <w:b/>
          <w:bCs/>
          <w:iCs/>
          <w:sz w:val="24"/>
          <w:szCs w:val="24"/>
          <w:lang w:eastAsia="ru-RU"/>
        </w:rPr>
        <w:t>таасири</w:t>
      </w:r>
      <w:proofErr w:type="spellEnd"/>
      <w:r w:rsidRPr="004D13CD">
        <w:rPr>
          <w:rFonts w:ascii="Times New Roman" w:eastAsia="Times New Roman" w:hAnsi="Times New Roman" w:cs="Times New Roman"/>
          <w:b/>
          <w:bCs/>
          <w:iCs/>
          <w:sz w:val="24"/>
          <w:szCs w:val="24"/>
          <w:lang w:eastAsia="ru-RU"/>
        </w:rPr>
        <w:t xml:space="preserve"> </w:t>
      </w:r>
      <w:proofErr w:type="spellStart"/>
      <w:r w:rsidRPr="004D13CD">
        <w:rPr>
          <w:rFonts w:ascii="Times New Roman" w:eastAsia="Times New Roman" w:hAnsi="Times New Roman" w:cs="Times New Roman"/>
          <w:b/>
          <w:bCs/>
          <w:iCs/>
          <w:sz w:val="24"/>
          <w:szCs w:val="24"/>
          <w:lang w:eastAsia="ru-RU"/>
        </w:rPr>
        <w:t>жана</w:t>
      </w:r>
      <w:proofErr w:type="spellEnd"/>
      <w:r w:rsidRPr="004D13CD">
        <w:rPr>
          <w:rFonts w:ascii="Times New Roman" w:eastAsia="Times New Roman" w:hAnsi="Times New Roman" w:cs="Times New Roman"/>
          <w:b/>
          <w:bCs/>
          <w:iCs/>
          <w:sz w:val="24"/>
          <w:szCs w:val="24"/>
          <w:lang w:eastAsia="ru-RU"/>
        </w:rPr>
        <w:t xml:space="preserve"> </w:t>
      </w:r>
      <w:proofErr w:type="spellStart"/>
      <w:r w:rsidRPr="004D13CD">
        <w:rPr>
          <w:rFonts w:ascii="Times New Roman" w:eastAsia="Times New Roman" w:hAnsi="Times New Roman" w:cs="Times New Roman"/>
          <w:b/>
          <w:bCs/>
          <w:iCs/>
          <w:sz w:val="24"/>
          <w:szCs w:val="24"/>
          <w:lang w:eastAsia="ru-RU"/>
        </w:rPr>
        <w:t>өз</w:t>
      </w:r>
      <w:proofErr w:type="spellEnd"/>
      <w:r w:rsidRPr="004D13CD">
        <w:rPr>
          <w:rFonts w:ascii="Times New Roman" w:eastAsia="Times New Roman" w:hAnsi="Times New Roman" w:cs="Times New Roman"/>
          <w:b/>
          <w:bCs/>
          <w:iCs/>
          <w:sz w:val="24"/>
          <w:szCs w:val="24"/>
          <w:lang w:eastAsia="ru-RU"/>
        </w:rPr>
        <w:t xml:space="preserve"> ара </w:t>
      </w:r>
      <w:proofErr w:type="spellStart"/>
      <w:r w:rsidRPr="004D13CD">
        <w:rPr>
          <w:rFonts w:ascii="Times New Roman" w:eastAsia="Times New Roman" w:hAnsi="Times New Roman" w:cs="Times New Roman"/>
          <w:b/>
          <w:bCs/>
          <w:iCs/>
          <w:sz w:val="24"/>
          <w:szCs w:val="24"/>
          <w:lang w:eastAsia="ru-RU"/>
        </w:rPr>
        <w:t>таасирлердин</w:t>
      </w:r>
      <w:proofErr w:type="spellEnd"/>
      <w:r w:rsidRPr="004D13CD">
        <w:rPr>
          <w:rFonts w:ascii="Times New Roman" w:eastAsia="Times New Roman" w:hAnsi="Times New Roman" w:cs="Times New Roman"/>
          <w:b/>
          <w:bCs/>
          <w:iCs/>
          <w:sz w:val="24"/>
          <w:szCs w:val="24"/>
          <w:lang w:eastAsia="ru-RU"/>
        </w:rPr>
        <w:t xml:space="preserve"> башка </w:t>
      </w:r>
      <w:proofErr w:type="spellStart"/>
      <w:r w:rsidRPr="004D13CD">
        <w:rPr>
          <w:rFonts w:ascii="Times New Roman" w:eastAsia="Times New Roman" w:hAnsi="Times New Roman" w:cs="Times New Roman"/>
          <w:b/>
          <w:bCs/>
          <w:iCs/>
          <w:sz w:val="24"/>
          <w:szCs w:val="24"/>
          <w:lang w:eastAsia="ru-RU"/>
        </w:rPr>
        <w:t>түрлөрү</w:t>
      </w:r>
      <w:proofErr w:type="spellEnd"/>
    </w:p>
    <w:p w14:paraId="14094028"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Кадимки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шарттарда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куюдан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дарынын</w:t>
      </w:r>
      <w:proofErr w:type="spellEnd"/>
      <w:r w:rsidRPr="004D13CD">
        <w:rPr>
          <w:rFonts w:ascii="Times New Roman" w:eastAsia="Times New Roman" w:hAnsi="Times New Roman" w:cs="Times New Roman"/>
          <w:sz w:val="24"/>
          <w:szCs w:val="24"/>
          <w:lang w:eastAsia="ru-RU"/>
        </w:rPr>
        <w:t xml:space="preserve"> цитохрома Р450 3А4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боордо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ичегиде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клиренсинин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биринчи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өтүүнүн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ыкчам</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метаболизминин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жардамы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плазмасында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концентрациялары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жеткиликтүү</w:t>
      </w:r>
      <w:proofErr w:type="spellEnd"/>
      <w:r w:rsidRPr="004D13CD">
        <w:rPr>
          <w:rFonts w:ascii="Times New Roman" w:eastAsia="Times New Roman" w:hAnsi="Times New Roman" w:cs="Times New Roman"/>
          <w:sz w:val="24"/>
          <w:szCs w:val="24"/>
          <w:lang w:eastAsia="ru-RU"/>
        </w:rPr>
        <w:t xml:space="preserve"> болот. </w:t>
      </w:r>
      <w:proofErr w:type="spellStart"/>
      <w:r w:rsidRPr="004D13CD">
        <w:rPr>
          <w:rFonts w:ascii="Times New Roman" w:eastAsia="Times New Roman" w:hAnsi="Times New Roman" w:cs="Times New Roman"/>
          <w:sz w:val="24"/>
          <w:szCs w:val="24"/>
          <w:lang w:eastAsia="ru-RU"/>
        </w:rPr>
        <w:t>Ошондуктан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клиникалык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олуттуу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медикаментоздук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w:t>
      </w:r>
      <w:proofErr w:type="spellEnd"/>
      <w:r w:rsidRPr="004D13CD">
        <w:rPr>
          <w:rFonts w:ascii="Times New Roman" w:eastAsia="Times New Roman" w:hAnsi="Times New Roman" w:cs="Times New Roman"/>
          <w:sz w:val="24"/>
          <w:szCs w:val="24"/>
          <w:lang w:eastAsia="ru-RU"/>
        </w:rPr>
        <w:t xml:space="preserve"> ара </w:t>
      </w:r>
      <w:proofErr w:type="spellStart"/>
      <w:r w:rsidRPr="004D13CD">
        <w:rPr>
          <w:rFonts w:ascii="Times New Roman" w:eastAsia="Times New Roman" w:hAnsi="Times New Roman" w:cs="Times New Roman"/>
          <w:sz w:val="24"/>
          <w:szCs w:val="24"/>
          <w:lang w:eastAsia="ru-RU"/>
        </w:rPr>
        <w:t>аракеттешүүнүн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мүмкүнчүлүгү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w:t>
      </w:r>
      <w:proofErr w:type="spellEnd"/>
      <w:r w:rsidRPr="004D13CD">
        <w:rPr>
          <w:rFonts w:ascii="Times New Roman" w:eastAsia="Times New Roman" w:hAnsi="Times New Roman" w:cs="Times New Roman"/>
          <w:sz w:val="24"/>
          <w:szCs w:val="24"/>
          <w:lang w:eastAsia="ru-RU"/>
        </w:rPr>
        <w:t>.</w:t>
      </w:r>
    </w:p>
    <w:p w14:paraId="41EF0171"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uk-UA"/>
        </w:rPr>
      </w:pPr>
      <w:r w:rsidRPr="004D13CD">
        <w:rPr>
          <w:rFonts w:ascii="Times New Roman" w:eastAsia="Times New Roman" w:hAnsi="Times New Roman" w:cs="Times New Roman"/>
          <w:sz w:val="24"/>
          <w:szCs w:val="24"/>
          <w:lang w:eastAsia="uk-UA"/>
        </w:rPr>
        <w:t xml:space="preserve">Дени сак </w:t>
      </w:r>
      <w:proofErr w:type="spellStart"/>
      <w:r w:rsidRPr="004D13CD">
        <w:rPr>
          <w:rFonts w:ascii="Times New Roman" w:eastAsia="Times New Roman" w:hAnsi="Times New Roman" w:cs="Times New Roman"/>
          <w:sz w:val="24"/>
          <w:szCs w:val="24"/>
          <w:lang w:eastAsia="uk-UA"/>
        </w:rPr>
        <w:t>ыктыярдуулардын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катышуусу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менен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медикаментоздук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өз</w:t>
      </w:r>
      <w:proofErr w:type="spellEnd"/>
      <w:r w:rsidRPr="004D13CD">
        <w:rPr>
          <w:rFonts w:ascii="Times New Roman" w:eastAsia="Times New Roman" w:hAnsi="Times New Roman" w:cs="Times New Roman"/>
          <w:sz w:val="24"/>
          <w:szCs w:val="24"/>
          <w:lang w:eastAsia="uk-UA"/>
        </w:rPr>
        <w:t xml:space="preserve"> ара </w:t>
      </w:r>
      <w:proofErr w:type="spellStart"/>
      <w:r w:rsidRPr="004D13CD">
        <w:rPr>
          <w:rFonts w:ascii="Times New Roman" w:eastAsia="Times New Roman" w:hAnsi="Times New Roman" w:cs="Times New Roman"/>
          <w:sz w:val="24"/>
          <w:szCs w:val="24"/>
          <w:lang w:eastAsia="uk-UA"/>
        </w:rPr>
        <w:t>аракеттешүүгө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жүргүзүлгөн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изилдөөлөрдө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ритонавир</w:t>
      </w:r>
      <w:proofErr w:type="spellEnd"/>
      <w:r w:rsidRPr="004D13CD">
        <w:rPr>
          <w:rFonts w:ascii="Times New Roman" w:eastAsia="Times New Roman" w:hAnsi="Times New Roman" w:cs="Times New Roman"/>
          <w:sz w:val="24"/>
          <w:szCs w:val="24"/>
          <w:lang w:eastAsia="uk-UA"/>
        </w:rPr>
        <w:t xml:space="preserve"> (Р4503А4 </w:t>
      </w:r>
      <w:proofErr w:type="spellStart"/>
      <w:r w:rsidRPr="004D13CD">
        <w:rPr>
          <w:rFonts w:ascii="Times New Roman" w:eastAsia="Times New Roman" w:hAnsi="Times New Roman" w:cs="Times New Roman"/>
          <w:sz w:val="24"/>
          <w:szCs w:val="24"/>
          <w:lang w:eastAsia="uk-UA"/>
        </w:rPr>
        <w:t>цитохромунун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күчтүү</w:t>
      </w:r>
      <w:proofErr w:type="spellEnd"/>
      <w:r w:rsidRPr="004D13CD">
        <w:rPr>
          <w:rFonts w:ascii="Times New Roman" w:eastAsia="Times New Roman" w:hAnsi="Times New Roman" w:cs="Times New Roman"/>
          <w:sz w:val="24"/>
          <w:szCs w:val="24"/>
          <w:lang w:eastAsia="uk-UA"/>
        </w:rPr>
        <w:t xml:space="preserve"> ингибитору) </w:t>
      </w:r>
      <w:proofErr w:type="spellStart"/>
      <w:r w:rsidRPr="004D13CD">
        <w:rPr>
          <w:rFonts w:ascii="Times New Roman" w:eastAsia="Times New Roman" w:hAnsi="Times New Roman" w:cs="Times New Roman"/>
          <w:sz w:val="24"/>
          <w:szCs w:val="24"/>
          <w:lang w:eastAsia="uk-UA"/>
        </w:rPr>
        <w:t>плазмада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флутиказон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пропионаттын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концентрациясын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алда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канча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жогорулатуу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мүмкүнчүлүгү</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көрсөтүлгөн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бул</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болсо</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кандын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сары</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суусунда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кортизолдун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концентрациясынын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олуттуу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төмөндөөсүнө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алып</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келет</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Дарыны</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маркетингден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кийинки</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колдонуунун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маалыматтарына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ылайык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флутиказон</w:t>
      </w:r>
      <w:proofErr w:type="spellEnd"/>
      <w:r w:rsidRPr="004D13CD">
        <w:rPr>
          <w:rFonts w:ascii="Times New Roman" w:eastAsia="Times New Roman" w:hAnsi="Times New Roman" w:cs="Times New Roman"/>
          <w:sz w:val="24"/>
          <w:szCs w:val="24"/>
          <w:lang w:eastAsia="uk-UA"/>
        </w:rPr>
        <w:t xml:space="preserve"> пропионаты </w:t>
      </w:r>
      <w:proofErr w:type="spellStart"/>
      <w:r w:rsidRPr="004D13CD">
        <w:rPr>
          <w:rFonts w:ascii="Times New Roman" w:eastAsia="Times New Roman" w:hAnsi="Times New Roman" w:cs="Times New Roman"/>
          <w:sz w:val="24"/>
          <w:szCs w:val="24"/>
          <w:lang w:eastAsia="uk-UA"/>
        </w:rPr>
        <w:t>жана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ритонавир</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менен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дарыланган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бейтаптарда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клиникалык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олуттуу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медикаментоздук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өз</w:t>
      </w:r>
      <w:proofErr w:type="spellEnd"/>
      <w:r w:rsidRPr="004D13CD">
        <w:rPr>
          <w:rFonts w:ascii="Times New Roman" w:eastAsia="Times New Roman" w:hAnsi="Times New Roman" w:cs="Times New Roman"/>
          <w:sz w:val="24"/>
          <w:szCs w:val="24"/>
          <w:lang w:eastAsia="uk-UA"/>
        </w:rPr>
        <w:t xml:space="preserve"> ара </w:t>
      </w:r>
      <w:proofErr w:type="spellStart"/>
      <w:r w:rsidRPr="004D13CD">
        <w:rPr>
          <w:rFonts w:ascii="Times New Roman" w:eastAsia="Times New Roman" w:hAnsi="Times New Roman" w:cs="Times New Roman"/>
          <w:sz w:val="24"/>
          <w:szCs w:val="24"/>
          <w:lang w:eastAsia="uk-UA"/>
        </w:rPr>
        <w:t>аракеттешүү</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жөнүндө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маалымдалган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бул</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болсо</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кортикостероиддердин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системалык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түрдө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таасир</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берүүсүнө</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ошондой</w:t>
      </w:r>
      <w:proofErr w:type="spellEnd"/>
      <w:r w:rsidRPr="004D13CD">
        <w:rPr>
          <w:rFonts w:ascii="Times New Roman" w:eastAsia="Times New Roman" w:hAnsi="Times New Roman" w:cs="Times New Roman"/>
          <w:sz w:val="24"/>
          <w:szCs w:val="24"/>
          <w:lang w:eastAsia="uk-UA"/>
        </w:rPr>
        <w:t xml:space="preserve"> эле Кушинг </w:t>
      </w:r>
      <w:proofErr w:type="spellStart"/>
      <w:r w:rsidRPr="004D13CD">
        <w:rPr>
          <w:rFonts w:ascii="Times New Roman" w:eastAsia="Times New Roman" w:hAnsi="Times New Roman" w:cs="Times New Roman"/>
          <w:sz w:val="24"/>
          <w:szCs w:val="24"/>
          <w:lang w:eastAsia="uk-UA"/>
        </w:rPr>
        <w:t>синдромуна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жана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бөйрөк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үстүндөгү</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бездердин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функциясын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басынтууга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алып</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келген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Ошондуктан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колдонуунун</w:t>
      </w:r>
      <w:proofErr w:type="spellEnd"/>
      <w:r w:rsidRPr="004D13CD">
        <w:rPr>
          <w:rFonts w:ascii="Times New Roman" w:eastAsia="Times New Roman" w:hAnsi="Times New Roman" w:cs="Times New Roman"/>
          <w:sz w:val="24"/>
          <w:szCs w:val="24"/>
          <w:lang w:eastAsia="uk-UA"/>
        </w:rPr>
        <w:t xml:space="preserve"> </w:t>
      </w:r>
      <w:proofErr w:type="spellStart"/>
      <w:proofErr w:type="gramStart"/>
      <w:r w:rsidRPr="004D13CD">
        <w:rPr>
          <w:rFonts w:ascii="Times New Roman" w:eastAsia="Times New Roman" w:hAnsi="Times New Roman" w:cs="Times New Roman"/>
          <w:sz w:val="24"/>
          <w:szCs w:val="24"/>
          <w:lang w:eastAsia="uk-UA"/>
        </w:rPr>
        <w:t>пайдасы</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кортикостероиддердин</w:t>
      </w:r>
      <w:proofErr w:type="spellEnd"/>
      <w:proofErr w:type="gram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системалык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таасир</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берүү</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коркунучунан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жогору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болгон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учурларды</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эсепке</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албаганда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флутиказон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пропионатты</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жана</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ритонавирди</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коштоп</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колдонуудан</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оолак</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болуу</w:t>
      </w:r>
      <w:proofErr w:type="spellEnd"/>
      <w:r w:rsidRPr="004D13CD">
        <w:rPr>
          <w:rFonts w:ascii="Times New Roman" w:eastAsia="Times New Roman" w:hAnsi="Times New Roman" w:cs="Times New Roman"/>
          <w:sz w:val="24"/>
          <w:szCs w:val="24"/>
          <w:lang w:eastAsia="uk-UA"/>
        </w:rPr>
        <w:t xml:space="preserve"> </w:t>
      </w:r>
      <w:proofErr w:type="spellStart"/>
      <w:r w:rsidRPr="004D13CD">
        <w:rPr>
          <w:rFonts w:ascii="Times New Roman" w:eastAsia="Times New Roman" w:hAnsi="Times New Roman" w:cs="Times New Roman"/>
          <w:sz w:val="24"/>
          <w:szCs w:val="24"/>
          <w:lang w:eastAsia="uk-UA"/>
        </w:rPr>
        <w:t>керек</w:t>
      </w:r>
      <w:proofErr w:type="spellEnd"/>
      <w:r w:rsidRPr="004D13CD">
        <w:rPr>
          <w:rFonts w:ascii="Times New Roman" w:eastAsia="Times New Roman" w:hAnsi="Times New Roman" w:cs="Times New Roman"/>
          <w:sz w:val="24"/>
          <w:szCs w:val="24"/>
          <w:lang w:val="tr-TR" w:eastAsia="uk-UA"/>
        </w:rPr>
        <w:t>.</w:t>
      </w:r>
    </w:p>
    <w:p w14:paraId="09172DC3"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uk-UA"/>
        </w:rPr>
      </w:pPr>
      <w:r w:rsidRPr="004D13CD">
        <w:rPr>
          <w:rFonts w:ascii="Times New Roman" w:eastAsia="Times New Roman" w:hAnsi="Times New Roman" w:cs="Times New Roman"/>
          <w:sz w:val="24"/>
          <w:szCs w:val="24"/>
          <w:lang w:val="tr-TR" w:eastAsia="uk-UA"/>
        </w:rPr>
        <w:t xml:space="preserve">Дени сак ыктыярдуулардын катышуусу менен жүргүзүлгѳн анча кѳп эмес изилдѳѳдѳ азыраак күчтүү кетоконазол CYP3A ингибитору, флутиказон пропионаттын концентрациясын бир ингаляциядан кийин 150 % га чейин жогорулаткан, ал кан сары суусунда кортизолдун концентрациясын олуттуу азайышына алып келген, флутиказон пропионатты гана колдонууга салыштырмалуу. Башка күчтүү CYP3A ингибиторлору менен бирге колдонууда, мисалы итраконазол сыяктуу менен, системалык флутиказон пропионаттын концентрациясынын жогорулашы күтүлѳт жана системалык таасир берүү кооптуулугу жогорулайт. Этият болуу керек жана мүмкүн болсо мындай айкалыштагы препараттарды узак колдонуудан оолак болуу керек. </w:t>
      </w:r>
    </w:p>
    <w:p w14:paraId="59433FEB"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uk-UA"/>
        </w:rPr>
      </w:pPr>
      <w:r w:rsidRPr="004D13CD">
        <w:rPr>
          <w:rFonts w:ascii="Times New Roman" w:eastAsia="Times New Roman" w:hAnsi="Times New Roman" w:cs="Times New Roman"/>
          <w:sz w:val="24"/>
          <w:szCs w:val="24"/>
          <w:lang w:val="tr-TR" w:eastAsia="uk-UA"/>
        </w:rPr>
        <w:t xml:space="preserve">Флутиказон пропионатты башка күчтүү  CYP3A ингибиторлору менен, кобицистат камтыган препараттар менен бирге колдонууда системалык кыйыр таасирлердин пайда болуу кооптуулугун жогорулатат. </w:t>
      </w:r>
    </w:p>
    <w:p w14:paraId="03F80F6A"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uk-UA"/>
        </w:rPr>
      </w:pPr>
      <w:r w:rsidRPr="004D13CD">
        <w:rPr>
          <w:rFonts w:ascii="Times New Roman" w:eastAsia="Times New Roman" w:hAnsi="Times New Roman" w:cs="Times New Roman"/>
          <w:sz w:val="24"/>
          <w:szCs w:val="24"/>
          <w:lang w:val="tr-TR" w:eastAsia="uk-UA"/>
        </w:rPr>
        <w:t xml:space="preserve">Р4503А4 башка ингибиторлору жүргүзүлгөн маалыматтарга ылайык, кортизолдун концентрациясын олуттуу түрдө жогорулатпастан, кандын сары суусунда флутиказон пропионаттын системалык концентрациясынын жогорулоосуна алардын абдан олуттуу эмес (эритромицин) же бир аз (кетоконазол) таасир берүүгө ээ болгондуктары далилденген. Качан күтүлгөн пайда кортикостероиддердин системалык кыйыр реакцияларынын өнүгүү кооптуулугун потенциалдуу жогорулоосун ашып түшкөн учурда, мындай айкалышуулардан алыс болуу керек, бул учурда бейтаптар системалык кыйыр натыйжалардын өрчүү предметине мониторинг жүргүзүү керек. </w:t>
      </w:r>
    </w:p>
    <w:p w14:paraId="5E73FE58"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val="tr-TR" w:eastAsia="uk-UA"/>
        </w:rPr>
      </w:pPr>
    </w:p>
    <w:p w14:paraId="22F14F96" w14:textId="77777777" w:rsidR="004D13CD" w:rsidRPr="004D13CD" w:rsidRDefault="004D13CD" w:rsidP="004D13CD">
      <w:pPr>
        <w:spacing w:after="0" w:line="276" w:lineRule="auto"/>
        <w:rPr>
          <w:rFonts w:ascii="Times New Roman" w:eastAsia="Times New Roman" w:hAnsi="Times New Roman" w:cs="Times New Roman"/>
          <w:b/>
          <w:i/>
          <w:sz w:val="24"/>
          <w:szCs w:val="24"/>
          <w:lang w:val="tr-TR" w:eastAsia="uk-UA"/>
        </w:rPr>
      </w:pPr>
      <w:proofErr w:type="spellStart"/>
      <w:r w:rsidRPr="004D13CD">
        <w:rPr>
          <w:rFonts w:ascii="Times New Roman" w:eastAsia="Times New Roman" w:hAnsi="Times New Roman" w:cs="Times New Roman"/>
          <w:b/>
          <w:sz w:val="24"/>
          <w:szCs w:val="24"/>
          <w:lang w:val="uk-UA" w:eastAsia="uk-UA"/>
        </w:rPr>
        <w:lastRenderedPageBreak/>
        <w:t>Ѳзгѳчѳ</w:t>
      </w:r>
      <w:proofErr w:type="spellEnd"/>
      <w:r w:rsidRPr="004D13CD">
        <w:rPr>
          <w:rFonts w:ascii="Times New Roman" w:eastAsia="Times New Roman" w:hAnsi="Times New Roman" w:cs="Times New Roman"/>
          <w:b/>
          <w:sz w:val="24"/>
          <w:szCs w:val="24"/>
          <w:lang w:val="uk-UA" w:eastAsia="uk-UA"/>
        </w:rPr>
        <w:t xml:space="preserve"> </w:t>
      </w:r>
      <w:proofErr w:type="spellStart"/>
      <w:r w:rsidRPr="004D13CD">
        <w:rPr>
          <w:rFonts w:ascii="Times New Roman" w:eastAsia="Times New Roman" w:hAnsi="Times New Roman" w:cs="Times New Roman"/>
          <w:b/>
          <w:sz w:val="24"/>
          <w:szCs w:val="24"/>
          <w:lang w:val="uk-UA" w:eastAsia="uk-UA"/>
        </w:rPr>
        <w:t>кѳрсѳтмѳлѳр</w:t>
      </w:r>
      <w:proofErr w:type="spellEnd"/>
    </w:p>
    <w:p w14:paraId="1E86EA43"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Колко астмасын дарылоону баскычтуу программага ылайык жүргүзүү керек, бейтаптын абалын клиникалык жактан да, сырткы дем алуунун функциясынын көрсөткүчтөрүн аныктоо жолу аркылуу да улам-улам текшерип  туруу керек.</w:t>
      </w:r>
    </w:p>
    <w:p w14:paraId="38D5CBBB"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Небуфлюзон</w:t>
      </w:r>
      <w:r w:rsidRPr="004D13CD">
        <w:rPr>
          <w:rFonts w:ascii="Times New Roman" w:eastAsia="Times New Roman" w:hAnsi="Times New Roman" w:cs="Times New Roman"/>
          <w:sz w:val="24"/>
          <w:szCs w:val="24"/>
          <w:vertAlign w:val="superscript"/>
          <w:lang w:val="tr-TR" w:eastAsia="ru-RU"/>
        </w:rPr>
        <w:t xml:space="preserve"> </w:t>
      </w:r>
      <w:r w:rsidRPr="004D13CD">
        <w:rPr>
          <w:rFonts w:ascii="Times New Roman" w:eastAsia="Times New Roman" w:hAnsi="Times New Roman" w:cs="Times New Roman"/>
          <w:sz w:val="24"/>
          <w:szCs w:val="24"/>
          <w:lang w:val="tr-TR" w:eastAsia="ru-RU"/>
        </w:rPr>
        <w:t>тез жана кыска мөөнөттө таасир берүүчү ингаляциялык бронходилататорлорду колдонуу керек болгон астманын курч кармоосун жеӊилдетүү үчүн арналган эмес. Мындай дары каражаттарды жанында алып жүрүү зарылчылыгын бейтаптарга эскертүү керек. Небуфлюзонду узакка созулган алдын ала чара көрүү максатында жүргүзүлгөн дарылоо учурунда дайындоо керек.</w:t>
      </w:r>
    </w:p>
    <w:p w14:paraId="7CF59208"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Небуфлюзон тез чара көрүү зарыл болгон абалдарда (мисалы, жашоого кооптуу болгон астманын катуу курчушу) кортикостероиддерди  инъекциялык же пероралдык колдонууну алмаштырууга боло турган каражат эмес.</w:t>
      </w:r>
    </w:p>
    <w:p w14:paraId="73F03996"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Оор астма туруктуу медициналык текшерүүнү, ошондой эле сырткы дем алуу функциясынын көрсөткүчтөрүн аныктоону талап кылат, анткени мындай бейтаптарда астманын курч кармоосунун жана ал тургай өлүмгө алып келүү учурларынын коркунучу бар.</w:t>
      </w:r>
    </w:p>
    <w:p w14:paraId="61DE12EC" w14:textId="77777777" w:rsidR="004D13CD" w:rsidRPr="004D13CD" w:rsidRDefault="004D13CD" w:rsidP="004D13CD">
      <w:pPr>
        <w:spacing w:after="0" w:line="276" w:lineRule="auto"/>
        <w:jc w:val="both"/>
        <w:rPr>
          <w:rFonts w:ascii="Times New Roman" w:eastAsia="Times New Roman" w:hAnsi="Times New Roman" w:cs="Times New Roman"/>
          <w:sz w:val="24"/>
          <w:szCs w:val="24"/>
          <w:lang w:val="tr-TR" w:eastAsia="ru-RU"/>
        </w:rPr>
      </w:pPr>
      <w:r w:rsidRPr="004D13CD">
        <w:rPr>
          <w:rFonts w:ascii="Times New Roman" w:eastAsia="Times New Roman" w:hAnsi="Times New Roman" w:cs="Times New Roman"/>
          <w:sz w:val="24"/>
          <w:szCs w:val="24"/>
          <w:lang w:val="tr-TR" w:eastAsia="ru-RU"/>
        </w:rPr>
        <w:t>Колдонуу жыштыгынын жана ингаляциялык бета-2-агонисттердин дозасынын жогорулоосу  астманы башкарууну акырындык менен жоготуп бара жаткандыгын билдирет. Кыска мөөнөттө таасир берген бронходилататорлордун натыйжалуулугу төмөндөгөндө же аларды жышыраак колдонуу зарыл болгон учурда бейтап дарыгерге кайрылышы керек. Мындай учурларда бейтаптарда сезгенүүгө каршы дарылоону күчөтүү зарылчылыгын аныктоо үчүн кошумча текшерүүдөн өткөрүү керек (мисалы, ингаляциялык кортикостероиддердин дозаларын жогорулатуу же кортикостероиддерди пероралдык түрдө кабыл алуу курсун дайындоо). Астма абдан курчуган учурда мындай абалга мүнөздүү болгон кадимки дарылоону дайындоо керек.</w:t>
      </w:r>
    </w:p>
    <w:p w14:paraId="1F88C313"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sz w:val="24"/>
          <w:szCs w:val="24"/>
          <w:lang w:val="tr-TR" w:eastAsia="ru-RU"/>
        </w:rPr>
        <w:t xml:space="preserve">Кант диабетинин диагнозу бар бейтаптарда да, кант диабети менен оорубаган бейтаптарда да канда глюкозанын деӊгээлинин жогорулоосу жөнүндө айрым маалыматтар бар («Кыйыр таасирлери» бөлүмүн караӊыз).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vertAlign w:val="superscript"/>
          <w:lang w:eastAsia="ru-RU"/>
        </w:rPr>
        <w:t xml:space="preserve"> </w:t>
      </w:r>
      <w:r w:rsidRPr="004D13CD">
        <w:rPr>
          <w:rFonts w:ascii="Times New Roman" w:eastAsia="Times New Roman" w:hAnsi="Times New Roman" w:cs="Times New Roman"/>
          <w:sz w:val="24"/>
          <w:szCs w:val="24"/>
          <w:lang w:eastAsia="ru-RU"/>
        </w:rPr>
        <w:t xml:space="preserve">кант </w:t>
      </w:r>
      <w:proofErr w:type="spellStart"/>
      <w:r w:rsidRPr="004D13CD">
        <w:rPr>
          <w:rFonts w:ascii="Times New Roman" w:eastAsia="Times New Roman" w:hAnsi="Times New Roman" w:cs="Times New Roman"/>
          <w:sz w:val="24"/>
          <w:szCs w:val="24"/>
          <w:lang w:eastAsia="ru-RU"/>
        </w:rPr>
        <w:t>диабети</w:t>
      </w:r>
      <w:proofErr w:type="spellEnd"/>
      <w:r w:rsidRPr="004D13CD">
        <w:rPr>
          <w:rFonts w:ascii="Times New Roman" w:eastAsia="Times New Roman" w:hAnsi="Times New Roman" w:cs="Times New Roman"/>
          <w:sz w:val="24"/>
          <w:szCs w:val="24"/>
          <w:lang w:eastAsia="ru-RU"/>
        </w:rPr>
        <w:t xml:space="preserve"> бар </w:t>
      </w:r>
      <w:proofErr w:type="spellStart"/>
      <w:r w:rsidRPr="004D13CD">
        <w:rPr>
          <w:rFonts w:ascii="Times New Roman" w:eastAsia="Times New Roman" w:hAnsi="Times New Roman" w:cs="Times New Roman"/>
          <w:sz w:val="24"/>
          <w:szCs w:val="24"/>
          <w:lang w:eastAsia="ru-RU"/>
        </w:rPr>
        <w:t>бейтаптарга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дайындоодо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нерсени</w:t>
      </w:r>
      <w:proofErr w:type="spellEnd"/>
      <w:r w:rsidRPr="004D13CD">
        <w:rPr>
          <w:rFonts w:ascii="Times New Roman" w:eastAsia="Times New Roman" w:hAnsi="Times New Roman" w:cs="Times New Roman"/>
          <w:sz w:val="24"/>
          <w:szCs w:val="24"/>
          <w:lang w:eastAsia="ru-RU"/>
        </w:rPr>
        <w:t xml:space="preserve"> эске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5CB0737C"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sz w:val="24"/>
          <w:szCs w:val="24"/>
          <w:lang w:eastAsia="ru-RU"/>
        </w:rPr>
        <w:t xml:space="preserve">Башка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каражаттар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дарылагандай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ингаляциядан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тез </w:t>
      </w:r>
      <w:proofErr w:type="spellStart"/>
      <w:r w:rsidRPr="004D13CD">
        <w:rPr>
          <w:rFonts w:ascii="Times New Roman" w:eastAsia="Times New Roman" w:hAnsi="Times New Roman" w:cs="Times New Roman"/>
          <w:sz w:val="24"/>
          <w:szCs w:val="24"/>
          <w:lang w:eastAsia="ru-RU"/>
        </w:rPr>
        <w:t>өсүүчү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демигүүсү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парадоксалдык</w:t>
      </w:r>
      <w:proofErr w:type="spellEnd"/>
      <w:r w:rsidRPr="004D13CD">
        <w:rPr>
          <w:rFonts w:ascii="Times New Roman" w:eastAsia="Times New Roman" w:hAnsi="Times New Roman" w:cs="Times New Roman"/>
          <w:sz w:val="24"/>
          <w:szCs w:val="24"/>
          <w:lang w:eastAsia="ru-RU"/>
        </w:rPr>
        <w:t xml:space="preserve"> колко </w:t>
      </w:r>
      <w:proofErr w:type="spellStart"/>
      <w:r w:rsidRPr="004D13CD">
        <w:rPr>
          <w:rFonts w:ascii="Times New Roman" w:eastAsia="Times New Roman" w:hAnsi="Times New Roman" w:cs="Times New Roman"/>
          <w:sz w:val="24"/>
          <w:szCs w:val="24"/>
          <w:lang w:eastAsia="ru-RU"/>
        </w:rPr>
        <w:t>кысылуусу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өрчүшү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токтотулат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текшерүү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жүргүзүлөт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зарыл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альтернативдүү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дайындалат</w:t>
      </w:r>
      <w:proofErr w:type="spellEnd"/>
      <w:r w:rsidRPr="004D13CD">
        <w:rPr>
          <w:rFonts w:ascii="Times New Roman" w:eastAsia="Times New Roman" w:hAnsi="Times New Roman" w:cs="Times New Roman"/>
          <w:sz w:val="24"/>
          <w:szCs w:val="24"/>
          <w:lang w:eastAsia="ru-RU"/>
        </w:rPr>
        <w:t xml:space="preserve">. </w:t>
      </w:r>
    </w:p>
    <w:p w14:paraId="784B561A"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бирок </w:t>
      </w:r>
      <w:proofErr w:type="spellStart"/>
      <w:r w:rsidRPr="004D13CD">
        <w:rPr>
          <w:rFonts w:ascii="Times New Roman" w:eastAsia="Times New Roman" w:hAnsi="Times New Roman" w:cs="Times New Roman"/>
          <w:sz w:val="24"/>
          <w:szCs w:val="24"/>
          <w:lang w:eastAsia="ru-RU"/>
        </w:rPr>
        <w:t>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proofErr w:type="gramStart"/>
      <w:r w:rsidRPr="004D13CD">
        <w:rPr>
          <w:rFonts w:ascii="Times New Roman" w:eastAsia="Times New Roman" w:hAnsi="Times New Roman" w:cs="Times New Roman"/>
          <w:sz w:val="24"/>
          <w:szCs w:val="24"/>
          <w:lang w:eastAsia="ru-RU"/>
        </w:rPr>
        <w:t>мүмкүнчүлүгү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пероралдык</w:t>
      </w:r>
      <w:proofErr w:type="spellEnd"/>
      <w:proofErr w:type="gram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караганда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w:t>
      </w:r>
      <w:proofErr w:type="spellEnd"/>
      <w:r w:rsidRPr="004D13CD">
        <w:rPr>
          <w:rFonts w:ascii="Times New Roman" w:eastAsia="Times New Roman" w:hAnsi="Times New Roman" w:cs="Times New Roman"/>
          <w:sz w:val="24"/>
          <w:szCs w:val="24"/>
          <w:lang w:eastAsia="ru-RU"/>
        </w:rPr>
        <w:t xml:space="preserve"> болот.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Кушинг синдрому, </w:t>
      </w:r>
      <w:proofErr w:type="spellStart"/>
      <w:r w:rsidRPr="004D13CD">
        <w:rPr>
          <w:rFonts w:ascii="Times New Roman" w:eastAsia="Times New Roman" w:hAnsi="Times New Roman" w:cs="Times New Roman"/>
          <w:sz w:val="24"/>
          <w:szCs w:val="24"/>
          <w:lang w:eastAsia="ru-RU"/>
        </w:rPr>
        <w:t>кушингоиддик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белгилер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басынтуу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өспүрүмдөрдө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кармалуусу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сөөктөрдүн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минералдашуусунун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төмөндөөсү</w:t>
      </w:r>
      <w:proofErr w:type="spellEnd"/>
      <w:r w:rsidRPr="004D13CD">
        <w:rPr>
          <w:rFonts w:ascii="Times New Roman" w:eastAsia="Times New Roman" w:hAnsi="Times New Roman" w:cs="Times New Roman"/>
          <w:sz w:val="24"/>
          <w:szCs w:val="24"/>
          <w:lang w:eastAsia="ru-RU"/>
        </w:rPr>
        <w:t xml:space="preserve">, катаракта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глаукома,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психикалык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бузулуулар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жүрүм-турумдун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өзгөрүүлөрү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психомотордук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гиперактивдүүлүк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уйкунун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бузулуусу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тынчсыздануу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сезими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депрессиялык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агрессиялык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абалдар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негизинен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белгилениши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Ошондуктан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текшерип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астманын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эӊ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деӊгээлге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7D331F86"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lastRenderedPageBreak/>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бою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басынтууну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адреналдык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кризди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козгошу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16 </w:t>
      </w:r>
      <w:proofErr w:type="spellStart"/>
      <w:r w:rsidRPr="004D13CD">
        <w:rPr>
          <w:rFonts w:ascii="Times New Roman" w:eastAsia="Times New Roman" w:hAnsi="Times New Roman" w:cs="Times New Roman"/>
          <w:sz w:val="24"/>
          <w:szCs w:val="24"/>
          <w:lang w:eastAsia="ru-RU"/>
        </w:rPr>
        <w:t>жашка</w:t>
      </w:r>
      <w:proofErr w:type="spellEnd"/>
      <w:r w:rsidRPr="004D13CD">
        <w:rPr>
          <w:rFonts w:ascii="Times New Roman" w:eastAsia="Times New Roman" w:hAnsi="Times New Roman" w:cs="Times New Roman"/>
          <w:sz w:val="24"/>
          <w:szCs w:val="24"/>
          <w:lang w:eastAsia="ru-RU"/>
        </w:rPr>
        <w:t xml:space="preserve"> жете </w:t>
      </w:r>
      <w:proofErr w:type="spellStart"/>
      <w:r w:rsidRPr="004D13CD">
        <w:rPr>
          <w:rFonts w:ascii="Times New Roman" w:eastAsia="Times New Roman" w:hAnsi="Times New Roman" w:cs="Times New Roman"/>
          <w:sz w:val="24"/>
          <w:szCs w:val="24"/>
          <w:lang w:eastAsia="ru-RU"/>
        </w:rPr>
        <w:t>элек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бекитилгенден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адатта</w:t>
      </w:r>
      <w:proofErr w:type="spellEnd"/>
      <w:r w:rsidRPr="004D13CD">
        <w:rPr>
          <w:rFonts w:ascii="Times New Roman" w:eastAsia="Times New Roman" w:hAnsi="Times New Roman" w:cs="Times New Roman"/>
          <w:sz w:val="24"/>
          <w:szCs w:val="24"/>
          <w:lang w:eastAsia="ru-RU"/>
        </w:rPr>
        <w:t xml:space="preserve"> ≥ </w:t>
      </w:r>
      <w:proofErr w:type="spellStart"/>
      <w:r w:rsidRPr="004D13CD">
        <w:rPr>
          <w:rFonts w:ascii="Times New Roman" w:eastAsia="Times New Roman" w:hAnsi="Times New Roman" w:cs="Times New Roman"/>
          <w:sz w:val="24"/>
          <w:szCs w:val="24"/>
          <w:lang w:eastAsia="ru-RU"/>
        </w:rPr>
        <w:t>суткасына</w:t>
      </w:r>
      <w:proofErr w:type="spellEnd"/>
      <w:r w:rsidRPr="004D13CD">
        <w:rPr>
          <w:rFonts w:ascii="Times New Roman" w:eastAsia="Times New Roman" w:hAnsi="Times New Roman" w:cs="Times New Roman"/>
          <w:sz w:val="24"/>
          <w:szCs w:val="24"/>
          <w:lang w:eastAsia="ru-RU"/>
        </w:rPr>
        <w:t xml:space="preserve"> 1000 мкг) </w:t>
      </w:r>
      <w:proofErr w:type="spellStart"/>
      <w:r w:rsidRPr="004D13CD">
        <w:rPr>
          <w:rFonts w:ascii="Times New Roman" w:eastAsia="Times New Roman" w:hAnsi="Times New Roman" w:cs="Times New Roman"/>
          <w:sz w:val="24"/>
          <w:szCs w:val="24"/>
          <w:lang w:eastAsia="ru-RU"/>
        </w:rPr>
        <w:t>өзгөчө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кооптуу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абал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адреналдык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криздин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өрчүүсү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мертинүүлөр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хирургиялык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кийлигишүүлөр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инфекциялар</w:t>
      </w:r>
      <w:proofErr w:type="spellEnd"/>
      <w:r w:rsidRPr="004D13CD">
        <w:rPr>
          <w:rFonts w:ascii="Times New Roman" w:eastAsia="Times New Roman" w:hAnsi="Times New Roman" w:cs="Times New Roman"/>
          <w:sz w:val="24"/>
          <w:szCs w:val="24"/>
          <w:lang w:eastAsia="ru-RU"/>
        </w:rPr>
        <w:t xml:space="preserve"> же дары </w:t>
      </w:r>
      <w:proofErr w:type="spellStart"/>
      <w:r w:rsidRPr="004D13CD">
        <w:rPr>
          <w:rFonts w:ascii="Times New Roman" w:eastAsia="Times New Roman" w:hAnsi="Times New Roman" w:cs="Times New Roman"/>
          <w:sz w:val="24"/>
          <w:szCs w:val="24"/>
          <w:lang w:eastAsia="ru-RU"/>
        </w:rPr>
        <w:t>каражаттын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w:t>
      </w:r>
      <w:proofErr w:type="spellEnd"/>
      <w:r w:rsidRPr="004D13CD">
        <w:rPr>
          <w:rFonts w:ascii="Times New Roman" w:eastAsia="Times New Roman" w:hAnsi="Times New Roman" w:cs="Times New Roman"/>
          <w:sz w:val="24"/>
          <w:szCs w:val="24"/>
          <w:lang w:eastAsia="ru-RU"/>
        </w:rPr>
        <w:t xml:space="preserve"> тез </w:t>
      </w:r>
      <w:proofErr w:type="spellStart"/>
      <w:r w:rsidRPr="004D13CD">
        <w:rPr>
          <w:rFonts w:ascii="Times New Roman" w:eastAsia="Times New Roman" w:hAnsi="Times New Roman" w:cs="Times New Roman"/>
          <w:sz w:val="24"/>
          <w:szCs w:val="24"/>
          <w:lang w:eastAsia="ru-RU"/>
        </w:rPr>
        <w:t>төмөндөтүү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козголушу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адатта</w:t>
      </w:r>
      <w:proofErr w:type="spellEnd"/>
      <w:r w:rsidRPr="004D13CD">
        <w:rPr>
          <w:rFonts w:ascii="Times New Roman" w:eastAsia="Times New Roman" w:hAnsi="Times New Roman" w:cs="Times New Roman"/>
          <w:sz w:val="24"/>
          <w:szCs w:val="24"/>
          <w:lang w:eastAsia="ru-RU"/>
        </w:rPr>
        <w:t xml:space="preserve"> так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болот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анорексия, </w:t>
      </w:r>
      <w:proofErr w:type="spellStart"/>
      <w:r w:rsidRPr="004D13CD">
        <w:rPr>
          <w:rFonts w:ascii="Times New Roman" w:eastAsia="Times New Roman" w:hAnsi="Times New Roman" w:cs="Times New Roman"/>
          <w:sz w:val="24"/>
          <w:szCs w:val="24"/>
          <w:lang w:eastAsia="ru-RU"/>
        </w:rPr>
        <w:t>ич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салмакты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чаалыгуу</w:t>
      </w:r>
      <w:proofErr w:type="spellEnd"/>
      <w:r w:rsidRPr="004D13CD">
        <w:rPr>
          <w:rFonts w:ascii="Times New Roman" w:eastAsia="Times New Roman" w:hAnsi="Times New Roman" w:cs="Times New Roman"/>
          <w:sz w:val="24"/>
          <w:szCs w:val="24"/>
          <w:lang w:eastAsia="ru-RU"/>
        </w:rPr>
        <w:t xml:space="preserve">, баш </w:t>
      </w:r>
      <w:proofErr w:type="spellStart"/>
      <w:r w:rsidRPr="004D13CD">
        <w:rPr>
          <w:rFonts w:ascii="Times New Roman" w:eastAsia="Times New Roman" w:hAnsi="Times New Roman" w:cs="Times New Roman"/>
          <w:sz w:val="24"/>
          <w:szCs w:val="24"/>
          <w:lang w:eastAsia="ru-RU"/>
        </w:rPr>
        <w:t>оору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көӊүл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айнуу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кусуу</w:t>
      </w:r>
      <w:proofErr w:type="spellEnd"/>
      <w:r w:rsidRPr="004D13CD">
        <w:rPr>
          <w:rFonts w:ascii="Times New Roman" w:eastAsia="Times New Roman" w:hAnsi="Times New Roman" w:cs="Times New Roman"/>
          <w:sz w:val="24"/>
          <w:szCs w:val="24"/>
          <w:lang w:eastAsia="ru-RU"/>
        </w:rPr>
        <w:t>, аӊ-</w:t>
      </w:r>
      <w:proofErr w:type="spellStart"/>
      <w:r w:rsidRPr="004D13CD">
        <w:rPr>
          <w:rFonts w:ascii="Times New Roman" w:eastAsia="Times New Roman" w:hAnsi="Times New Roman" w:cs="Times New Roman"/>
          <w:sz w:val="24"/>
          <w:szCs w:val="24"/>
          <w:lang w:eastAsia="ru-RU"/>
        </w:rPr>
        <w:t>сезимдин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деӊгээлинин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төмөндөөсү</w:t>
      </w:r>
      <w:proofErr w:type="spellEnd"/>
      <w:r w:rsidRPr="004D13CD">
        <w:rPr>
          <w:rFonts w:ascii="Times New Roman" w:eastAsia="Times New Roman" w:hAnsi="Times New Roman" w:cs="Times New Roman"/>
          <w:sz w:val="24"/>
          <w:szCs w:val="24"/>
          <w:lang w:eastAsia="ru-RU"/>
        </w:rPr>
        <w:t xml:space="preserve">, гипогликемия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карышуулардын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кармоосу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белгилениши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Стресс же </w:t>
      </w:r>
      <w:proofErr w:type="spellStart"/>
      <w:r w:rsidRPr="004D13CD">
        <w:rPr>
          <w:rFonts w:ascii="Times New Roman" w:eastAsia="Times New Roman" w:hAnsi="Times New Roman" w:cs="Times New Roman"/>
          <w:sz w:val="24"/>
          <w:szCs w:val="24"/>
          <w:lang w:eastAsia="ru-RU"/>
        </w:rPr>
        <w:t>хирургиялык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кийлигишүүлөр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учурунда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кошумча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колдонууга</w:t>
      </w:r>
      <w:proofErr w:type="spellEnd"/>
      <w:r w:rsidRPr="004D13CD">
        <w:rPr>
          <w:rFonts w:ascii="Times New Roman" w:eastAsia="Times New Roman" w:hAnsi="Times New Roman" w:cs="Times New Roman"/>
          <w:sz w:val="24"/>
          <w:szCs w:val="24"/>
          <w:lang w:eastAsia="ru-RU"/>
        </w:rPr>
        <w:t xml:space="preserve"> болот.</w:t>
      </w:r>
    </w:p>
    <w:p w14:paraId="2D4D5017"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бою </w:t>
      </w:r>
      <w:proofErr w:type="spellStart"/>
      <w:r w:rsidRPr="004D13CD">
        <w:rPr>
          <w:rFonts w:ascii="Times New Roman" w:eastAsia="Times New Roman" w:hAnsi="Times New Roman" w:cs="Times New Roman"/>
          <w:sz w:val="24"/>
          <w:szCs w:val="24"/>
          <w:lang w:eastAsia="ru-RU"/>
        </w:rPr>
        <w:t>дарыланып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жаткан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өсүшүн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текшерип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Эгер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басаӊдаса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максатында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кайрадан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чыгуу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эгер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болсо</w:t>
      </w:r>
      <w:proofErr w:type="spellEnd"/>
      <w:r w:rsidRPr="004D13CD">
        <w:rPr>
          <w:rFonts w:ascii="Times New Roman" w:eastAsia="Times New Roman" w:hAnsi="Times New Roman" w:cs="Times New Roman"/>
          <w:sz w:val="24"/>
          <w:szCs w:val="24"/>
          <w:lang w:eastAsia="ru-RU"/>
        </w:rPr>
        <w:t xml:space="preserve"> – </w:t>
      </w:r>
      <w:proofErr w:type="spellStart"/>
      <w:r w:rsidRPr="004D13CD">
        <w:rPr>
          <w:rFonts w:ascii="Times New Roman" w:eastAsia="Times New Roman" w:hAnsi="Times New Roman" w:cs="Times New Roman"/>
          <w:sz w:val="24"/>
          <w:szCs w:val="24"/>
          <w:lang w:eastAsia="ru-RU"/>
        </w:rPr>
        <w:t>астманын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Баланы </w:t>
      </w:r>
      <w:proofErr w:type="spellStart"/>
      <w:r w:rsidRPr="004D13CD">
        <w:rPr>
          <w:rFonts w:ascii="Times New Roman" w:eastAsia="Times New Roman" w:hAnsi="Times New Roman" w:cs="Times New Roman"/>
          <w:sz w:val="24"/>
          <w:szCs w:val="24"/>
          <w:lang w:eastAsia="ru-RU"/>
        </w:rPr>
        <w:t>балдардын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пульмонологуна</w:t>
      </w:r>
      <w:proofErr w:type="spellEnd"/>
      <w:r w:rsidRPr="004D13CD">
        <w:rPr>
          <w:rFonts w:ascii="Times New Roman" w:eastAsia="Times New Roman" w:hAnsi="Times New Roman" w:cs="Times New Roman"/>
          <w:sz w:val="24"/>
          <w:szCs w:val="24"/>
          <w:lang w:eastAsia="ru-RU"/>
        </w:rPr>
        <w:t xml:space="preserve"> да </w:t>
      </w:r>
      <w:proofErr w:type="spellStart"/>
      <w:r w:rsidRPr="004D13CD">
        <w:rPr>
          <w:rFonts w:ascii="Times New Roman" w:eastAsia="Times New Roman" w:hAnsi="Times New Roman" w:cs="Times New Roman"/>
          <w:sz w:val="24"/>
          <w:szCs w:val="24"/>
          <w:lang w:eastAsia="ru-RU"/>
        </w:rPr>
        <w:t>кошумча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көрсөтүү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0A06584D"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Кээ</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көпчүлүк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караганда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сезгичтиги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айырмаланышы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w:t>
      </w:r>
    </w:p>
    <w:p w14:paraId="30764290"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пероралдык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зарылчылыгын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Бирок </w:t>
      </w:r>
      <w:proofErr w:type="spellStart"/>
      <w:r w:rsidRPr="004D13CD">
        <w:rPr>
          <w:rFonts w:ascii="Times New Roman" w:eastAsia="Times New Roman" w:hAnsi="Times New Roman" w:cs="Times New Roman"/>
          <w:sz w:val="24"/>
          <w:szCs w:val="24"/>
          <w:lang w:eastAsia="ru-RU"/>
        </w:rPr>
        <w:t>оралдык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өтүүдө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бөйрөктөрдүн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басынтуу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коркунучу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сакталат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реакциялардын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мүмкүнчүлүгү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аралыгында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сакталат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бейтаптарга</w:t>
      </w:r>
      <w:proofErr w:type="spellEnd"/>
      <w:r w:rsidRPr="004D13CD">
        <w:rPr>
          <w:rFonts w:ascii="Times New Roman" w:eastAsia="Times New Roman" w:hAnsi="Times New Roman" w:cs="Times New Roman"/>
          <w:sz w:val="24"/>
          <w:szCs w:val="24"/>
          <w:lang w:eastAsia="ru-RU"/>
        </w:rPr>
        <w:t xml:space="preserve"> </w:t>
      </w:r>
      <w:proofErr w:type="spellStart"/>
      <w:proofErr w:type="gramStart"/>
      <w:r w:rsidRPr="004D13CD">
        <w:rPr>
          <w:rFonts w:ascii="Times New Roman" w:eastAsia="Times New Roman" w:hAnsi="Times New Roman" w:cs="Times New Roman"/>
          <w:sz w:val="24"/>
          <w:szCs w:val="24"/>
          <w:lang w:eastAsia="ru-RU"/>
        </w:rPr>
        <w:t>айрым</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процедураларды</w:t>
      </w:r>
      <w:proofErr w:type="spellEnd"/>
      <w:proofErr w:type="gram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жүргүзүүнүн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бөйрөктүн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терс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даражасын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аныктоо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атайын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кеӊештер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кылынат</w:t>
      </w:r>
      <w:proofErr w:type="spellEnd"/>
      <w:r w:rsidRPr="004D13CD">
        <w:rPr>
          <w:rFonts w:ascii="Times New Roman" w:eastAsia="Times New Roman" w:hAnsi="Times New Roman" w:cs="Times New Roman"/>
          <w:sz w:val="24"/>
          <w:szCs w:val="24"/>
          <w:lang w:eastAsia="ru-RU"/>
        </w:rPr>
        <w:t xml:space="preserve">. Тез </w:t>
      </w:r>
      <w:proofErr w:type="spellStart"/>
      <w:r w:rsidRPr="004D13CD">
        <w:rPr>
          <w:rFonts w:ascii="Times New Roman" w:eastAsia="Times New Roman" w:hAnsi="Times New Roman" w:cs="Times New Roman"/>
          <w:sz w:val="24"/>
          <w:szCs w:val="24"/>
          <w:lang w:eastAsia="ru-RU"/>
        </w:rPr>
        <w:t>арада</w:t>
      </w:r>
      <w:proofErr w:type="spellEnd"/>
      <w:r w:rsidRPr="004D13CD">
        <w:rPr>
          <w:rFonts w:ascii="Times New Roman" w:eastAsia="Times New Roman" w:hAnsi="Times New Roman" w:cs="Times New Roman"/>
          <w:sz w:val="24"/>
          <w:szCs w:val="24"/>
          <w:lang w:eastAsia="ru-RU"/>
        </w:rPr>
        <w:t xml:space="preserve"> чара </w:t>
      </w:r>
      <w:proofErr w:type="spellStart"/>
      <w:r w:rsidRPr="004D13CD">
        <w:rPr>
          <w:rFonts w:ascii="Times New Roman" w:eastAsia="Times New Roman" w:hAnsi="Times New Roman" w:cs="Times New Roman"/>
          <w:sz w:val="24"/>
          <w:szCs w:val="24"/>
          <w:lang w:eastAsia="ru-RU"/>
        </w:rPr>
        <w:t>көрүүнү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абалдарда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хирургиялык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кийлигишүүлөрдө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башка стресс </w:t>
      </w:r>
      <w:proofErr w:type="spellStart"/>
      <w:r w:rsidRPr="004D13CD">
        <w:rPr>
          <w:rFonts w:ascii="Times New Roman" w:eastAsia="Times New Roman" w:hAnsi="Times New Roman" w:cs="Times New Roman"/>
          <w:sz w:val="24"/>
          <w:szCs w:val="24"/>
          <w:lang w:eastAsia="ru-RU"/>
        </w:rPr>
        <w:t>абалдарында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бөйрөктөрдүн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бузулуу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калдыгын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тиешелүү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зарылчылыгын</w:t>
      </w:r>
      <w:proofErr w:type="spellEnd"/>
      <w:r w:rsidRPr="004D13CD">
        <w:rPr>
          <w:rFonts w:ascii="Times New Roman" w:eastAsia="Times New Roman" w:hAnsi="Times New Roman" w:cs="Times New Roman"/>
          <w:sz w:val="24"/>
          <w:szCs w:val="24"/>
          <w:lang w:eastAsia="ru-RU"/>
        </w:rPr>
        <w:t xml:space="preserve"> эске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43E457D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Бейтаптар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оордугуна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өлчөмдө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кабыл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алуулары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мүмкүнчүлүк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w:t>
      </w:r>
      <w:proofErr w:type="spellEnd"/>
      <w:r w:rsidRPr="004D13CD">
        <w:rPr>
          <w:rFonts w:ascii="Times New Roman" w:eastAsia="Times New Roman" w:hAnsi="Times New Roman" w:cs="Times New Roman"/>
          <w:sz w:val="24"/>
          <w:szCs w:val="24"/>
          <w:lang w:eastAsia="ru-RU"/>
        </w:rPr>
        <w:t xml:space="preserve"> эӊ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Эгер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белгиленбесе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/же </w:t>
      </w:r>
      <w:proofErr w:type="spellStart"/>
      <w:r w:rsidRPr="004D13CD">
        <w:rPr>
          <w:rFonts w:ascii="Times New Roman" w:eastAsia="Times New Roman" w:hAnsi="Times New Roman" w:cs="Times New Roman"/>
          <w:sz w:val="24"/>
          <w:szCs w:val="24"/>
          <w:lang w:eastAsia="ru-RU"/>
        </w:rPr>
        <w:t>антибиотиктерди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калышы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w:t>
      </w:r>
    </w:p>
    <w:p w14:paraId="2A09CE09"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дарылоого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алмаштыруу</w:t>
      </w:r>
      <w:proofErr w:type="spellEnd"/>
      <w:r w:rsidRPr="004D13CD">
        <w:rPr>
          <w:rFonts w:ascii="Times New Roman" w:eastAsia="Times New Roman" w:hAnsi="Times New Roman" w:cs="Times New Roman"/>
          <w:sz w:val="24"/>
          <w:szCs w:val="24"/>
          <w:lang w:eastAsia="ru-RU"/>
        </w:rPr>
        <w:t xml:space="preserve"> </w:t>
      </w:r>
      <w:proofErr w:type="spellStart"/>
      <w:proofErr w:type="gramStart"/>
      <w:r w:rsidRPr="004D13CD">
        <w:rPr>
          <w:rFonts w:ascii="Times New Roman" w:eastAsia="Times New Roman" w:hAnsi="Times New Roman" w:cs="Times New Roman"/>
          <w:sz w:val="24"/>
          <w:szCs w:val="24"/>
          <w:lang w:eastAsia="ru-RU"/>
        </w:rPr>
        <w:t>кээде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аллергиялык</w:t>
      </w:r>
      <w:proofErr w:type="spellEnd"/>
      <w:proofErr w:type="gram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мурун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сезгенүүсү</w:t>
      </w:r>
      <w:proofErr w:type="spellEnd"/>
      <w:r w:rsidRPr="004D13CD">
        <w:rPr>
          <w:rFonts w:ascii="Times New Roman" w:eastAsia="Times New Roman" w:hAnsi="Times New Roman" w:cs="Times New Roman"/>
          <w:sz w:val="24"/>
          <w:szCs w:val="24"/>
          <w:lang w:eastAsia="ru-RU"/>
        </w:rPr>
        <w:t xml:space="preserve"> же экзема </w:t>
      </w:r>
      <w:proofErr w:type="spellStart"/>
      <w:r w:rsidRPr="004D13CD">
        <w:rPr>
          <w:rFonts w:ascii="Times New Roman" w:eastAsia="Times New Roman" w:hAnsi="Times New Roman" w:cs="Times New Roman"/>
          <w:sz w:val="24"/>
          <w:szCs w:val="24"/>
          <w:lang w:eastAsia="ru-RU"/>
        </w:rPr>
        <w:t>сыяктуу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кабыл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башкарылып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аллергиялык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ооруларды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жашырышы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аллергиялык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көрүнүштөр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антигистаминдик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каражаттар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/же </w:t>
      </w:r>
      <w:proofErr w:type="spellStart"/>
      <w:r w:rsidRPr="004D13CD">
        <w:rPr>
          <w:rFonts w:ascii="Times New Roman" w:eastAsia="Times New Roman" w:hAnsi="Times New Roman" w:cs="Times New Roman"/>
          <w:sz w:val="24"/>
          <w:szCs w:val="24"/>
          <w:lang w:eastAsia="ru-RU"/>
        </w:rPr>
        <w:t>жергиликтүү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колдонулуучу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каражаттар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жергиликтүү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берүүчү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симптомдорго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жараша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кылышат</w:t>
      </w:r>
      <w:proofErr w:type="spellEnd"/>
      <w:r w:rsidRPr="004D13CD">
        <w:rPr>
          <w:rFonts w:ascii="Times New Roman" w:eastAsia="Times New Roman" w:hAnsi="Times New Roman" w:cs="Times New Roman"/>
          <w:sz w:val="24"/>
          <w:szCs w:val="24"/>
          <w:lang w:eastAsia="ru-RU"/>
        </w:rPr>
        <w:t>.</w:t>
      </w:r>
    </w:p>
    <w:p w14:paraId="5531F254"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Бардык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колдонгондой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өпкөдөгү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кургак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учуктун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активдүү</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латенттик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w:t>
      </w:r>
      <w:proofErr w:type="spellEnd"/>
      <w:r w:rsidRPr="004D13CD">
        <w:rPr>
          <w:rFonts w:ascii="Times New Roman" w:eastAsia="Times New Roman" w:hAnsi="Times New Roman" w:cs="Times New Roman"/>
          <w:sz w:val="24"/>
          <w:szCs w:val="24"/>
          <w:lang w:eastAsia="ru-RU"/>
        </w:rPr>
        <w:t xml:space="preserve"> да </w:t>
      </w:r>
      <w:proofErr w:type="spellStart"/>
      <w:r w:rsidRPr="004D13CD">
        <w:rPr>
          <w:rFonts w:ascii="Times New Roman" w:eastAsia="Times New Roman" w:hAnsi="Times New Roman" w:cs="Times New Roman"/>
          <w:sz w:val="24"/>
          <w:szCs w:val="24"/>
          <w:lang w:eastAsia="ru-RU"/>
        </w:rPr>
        <w:t>өзгөчө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көӊүл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бөлүүнү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кылышат</w:t>
      </w:r>
      <w:proofErr w:type="spellEnd"/>
      <w:r w:rsidRPr="004D13CD">
        <w:rPr>
          <w:rFonts w:ascii="Times New Roman" w:eastAsia="Times New Roman" w:hAnsi="Times New Roman" w:cs="Times New Roman"/>
          <w:sz w:val="24"/>
          <w:szCs w:val="24"/>
          <w:lang w:eastAsia="ru-RU"/>
        </w:rPr>
        <w:t>.</w:t>
      </w:r>
    </w:p>
    <w:p w14:paraId="782A7028"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proofErr w:type="gramStart"/>
      <w:r w:rsidRPr="004D13CD">
        <w:rPr>
          <w:rFonts w:ascii="Times New Roman" w:eastAsia="Times New Roman" w:hAnsi="Times New Roman" w:cs="Times New Roman"/>
          <w:sz w:val="24"/>
          <w:szCs w:val="24"/>
          <w:lang w:eastAsia="ru-RU"/>
        </w:rPr>
        <w:t>Небуфлюзон</w:t>
      </w:r>
      <w:proofErr w:type="spellEnd"/>
      <w:r w:rsidRPr="004D13CD">
        <w:rPr>
          <w:rFonts w:ascii="Times New Roman" w:eastAsia="Times New Roman" w:hAnsi="Times New Roman" w:cs="Times New Roman"/>
          <w:sz w:val="24"/>
          <w:szCs w:val="24"/>
          <w:vertAlign w:val="superscript"/>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proofErr w:type="gram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токтотуу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сунушталбайт</w:t>
      </w:r>
      <w:proofErr w:type="spellEnd"/>
      <w:r w:rsidRPr="004D13CD">
        <w:rPr>
          <w:rFonts w:ascii="Times New Roman" w:eastAsia="Times New Roman" w:hAnsi="Times New Roman" w:cs="Times New Roman"/>
          <w:sz w:val="24"/>
          <w:szCs w:val="24"/>
          <w:lang w:eastAsia="ru-RU"/>
        </w:rPr>
        <w:t>.</w:t>
      </w:r>
    </w:p>
    <w:p w14:paraId="0F1DA11A"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Кортикостероиддерди</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оралдык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түрдө</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колдонуудан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ингаляциялык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түрдө</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колдонууга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өткөрүү</w:t>
      </w:r>
      <w:proofErr w:type="spellEnd"/>
      <w:r w:rsidRPr="004D13CD">
        <w:rPr>
          <w:rFonts w:ascii="Times New Roman" w:eastAsia="Times New Roman" w:hAnsi="Times New Roman" w:cs="Times New Roman"/>
          <w:i/>
          <w:sz w:val="24"/>
          <w:szCs w:val="24"/>
          <w:lang w:eastAsia="ru-RU"/>
        </w:rPr>
        <w:t>.</w:t>
      </w:r>
    </w:p>
    <w:p w14:paraId="7EBA0B94"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Пероралдык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дарыланып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жаткан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vertAlign w:val="superscript"/>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өткөрүү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кийинки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көӊүл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lastRenderedPageBreak/>
        <w:t>бөлүүнү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анткени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созулган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натыйжасында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алсыраган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калыбына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келтирүү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созулушу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
    <w:p w14:paraId="425B224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басынтууну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козгошу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текшерип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этияттык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бөлүмүн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караӊыз</w:t>
      </w:r>
      <w:proofErr w:type="spellEnd"/>
      <w:r w:rsidRPr="004D13CD">
        <w:rPr>
          <w:rFonts w:ascii="Times New Roman" w:eastAsia="Times New Roman" w:hAnsi="Times New Roman" w:cs="Times New Roman"/>
          <w:sz w:val="24"/>
          <w:szCs w:val="24"/>
          <w:lang w:eastAsia="ru-RU"/>
        </w:rPr>
        <w:t>).</w:t>
      </w:r>
    </w:p>
    <w:p w14:paraId="3D3DEA42"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Өткөөл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мезгилде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айрым</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респиратордук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функцияларды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колдоого</w:t>
      </w:r>
      <w:proofErr w:type="spellEnd"/>
      <w:r w:rsidRPr="004D13CD">
        <w:rPr>
          <w:rFonts w:ascii="Times New Roman" w:eastAsia="Times New Roman" w:hAnsi="Times New Roman" w:cs="Times New Roman"/>
          <w:sz w:val="24"/>
          <w:szCs w:val="24"/>
          <w:lang w:eastAsia="ru-RU"/>
        </w:rPr>
        <w:t xml:space="preserve">, ал </w:t>
      </w:r>
      <w:proofErr w:type="spellStart"/>
      <w:r w:rsidRPr="004D13CD">
        <w:rPr>
          <w:rFonts w:ascii="Times New Roman" w:eastAsia="Times New Roman" w:hAnsi="Times New Roman" w:cs="Times New Roman"/>
          <w:sz w:val="24"/>
          <w:szCs w:val="24"/>
          <w:lang w:eastAsia="ru-RU"/>
        </w:rPr>
        <w:t>тургай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жакшыруусуна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карабастан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абалдын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спецификалык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начарлоосун</w:t>
      </w:r>
      <w:proofErr w:type="spellEnd"/>
      <w:r w:rsidRPr="004D13CD">
        <w:rPr>
          <w:rFonts w:ascii="Times New Roman" w:eastAsia="Times New Roman" w:hAnsi="Times New Roman" w:cs="Times New Roman"/>
          <w:sz w:val="24"/>
          <w:szCs w:val="24"/>
          <w:lang w:eastAsia="ru-RU"/>
        </w:rPr>
        <w:t xml:space="preserve"> баштан </w:t>
      </w:r>
      <w:proofErr w:type="spellStart"/>
      <w:r w:rsidRPr="004D13CD">
        <w:rPr>
          <w:rFonts w:ascii="Times New Roman" w:eastAsia="Times New Roman" w:hAnsi="Times New Roman" w:cs="Times New Roman"/>
          <w:sz w:val="24"/>
          <w:szCs w:val="24"/>
          <w:lang w:eastAsia="ru-RU"/>
        </w:rPr>
        <w:t>өткөрүшөт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алсыздыгынын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объективдүү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болгондон</w:t>
      </w:r>
      <w:proofErr w:type="spellEnd"/>
      <w:r w:rsidRPr="004D13CD">
        <w:rPr>
          <w:rFonts w:ascii="Times New Roman" w:eastAsia="Times New Roman" w:hAnsi="Times New Roman" w:cs="Times New Roman"/>
          <w:sz w:val="24"/>
          <w:szCs w:val="24"/>
          <w:lang w:eastAsia="ru-RU"/>
        </w:rPr>
        <w:t xml:space="preserve"> башка </w:t>
      </w:r>
      <w:proofErr w:type="spellStart"/>
      <w:r w:rsidRPr="004D13CD">
        <w:rPr>
          <w:rFonts w:ascii="Times New Roman" w:eastAsia="Times New Roman" w:hAnsi="Times New Roman" w:cs="Times New Roman"/>
          <w:sz w:val="24"/>
          <w:szCs w:val="24"/>
          <w:lang w:eastAsia="ru-RU"/>
        </w:rPr>
        <w:t>учурларда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аларга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дарылоого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өтүүнү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улантуу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0B50CD3B"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Оралдык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дарыланууну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токтоткон</w:t>
      </w:r>
      <w:proofErr w:type="spellEnd"/>
      <w:r w:rsidRPr="004D13CD">
        <w:rPr>
          <w:rFonts w:ascii="Times New Roman" w:eastAsia="Times New Roman" w:hAnsi="Times New Roman" w:cs="Times New Roman"/>
          <w:sz w:val="24"/>
          <w:szCs w:val="24"/>
          <w:lang w:eastAsia="ru-RU"/>
        </w:rPr>
        <w:t xml:space="preserve">, бирок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бойдон</w:t>
      </w:r>
      <w:proofErr w:type="spellEnd"/>
      <w:r w:rsidRPr="004D13CD">
        <w:rPr>
          <w:rFonts w:ascii="Times New Roman" w:eastAsia="Times New Roman" w:hAnsi="Times New Roman" w:cs="Times New Roman"/>
          <w:sz w:val="24"/>
          <w:szCs w:val="24"/>
          <w:lang w:eastAsia="ru-RU"/>
        </w:rPr>
        <w:t xml:space="preserve"> калган </w:t>
      </w:r>
      <w:proofErr w:type="spellStart"/>
      <w:r w:rsidRPr="004D13CD">
        <w:rPr>
          <w:rFonts w:ascii="Times New Roman" w:eastAsia="Times New Roman" w:hAnsi="Times New Roman" w:cs="Times New Roman"/>
          <w:sz w:val="24"/>
          <w:szCs w:val="24"/>
          <w:lang w:eastAsia="ru-RU"/>
        </w:rPr>
        <w:t>бейтаптар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жандарында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астманын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курч</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кармоосу</w:t>
      </w:r>
      <w:proofErr w:type="spellEnd"/>
      <w:r w:rsidRPr="004D13CD">
        <w:rPr>
          <w:rFonts w:ascii="Times New Roman" w:eastAsia="Times New Roman" w:hAnsi="Times New Roman" w:cs="Times New Roman"/>
          <w:sz w:val="24"/>
          <w:szCs w:val="24"/>
          <w:lang w:eastAsia="ru-RU"/>
        </w:rPr>
        <w:t xml:space="preserve">, дем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жолдорунун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инфекциялары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олуттуу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интеркурренттик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хирургиялык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кийлигишүү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мертинүүлөр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сыяктуу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стресстик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абалдарда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кошумча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куюу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зарылчылыгы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жөнүндө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эскертүүсү</w:t>
      </w:r>
      <w:proofErr w:type="spellEnd"/>
      <w:r w:rsidRPr="004D13CD">
        <w:rPr>
          <w:rFonts w:ascii="Times New Roman" w:eastAsia="Times New Roman" w:hAnsi="Times New Roman" w:cs="Times New Roman"/>
          <w:sz w:val="24"/>
          <w:szCs w:val="24"/>
          <w:lang w:eastAsia="ru-RU"/>
        </w:rPr>
        <w:t xml:space="preserve"> бар </w:t>
      </w:r>
      <w:proofErr w:type="spellStart"/>
      <w:r w:rsidRPr="004D13CD">
        <w:rPr>
          <w:rFonts w:ascii="Times New Roman" w:eastAsia="Times New Roman" w:hAnsi="Times New Roman" w:cs="Times New Roman"/>
          <w:sz w:val="24"/>
          <w:szCs w:val="24"/>
          <w:lang w:eastAsia="ru-RU"/>
        </w:rPr>
        <w:t>атайын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карточканы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алып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жүрүшү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35DE0F73" w14:textId="77777777" w:rsidR="004D13CD" w:rsidRPr="004D13CD" w:rsidRDefault="004D13CD" w:rsidP="004D13CD">
      <w:pPr>
        <w:spacing w:after="0" w:line="276" w:lineRule="auto"/>
        <w:jc w:val="both"/>
        <w:rPr>
          <w:rFonts w:ascii="Times New Roman" w:eastAsia="Times New Roman" w:hAnsi="Times New Roman" w:cs="Times New Roman"/>
          <w:bCs/>
          <w:iCs/>
          <w:sz w:val="24"/>
          <w:szCs w:val="24"/>
          <w:lang w:eastAsia="ru-RU"/>
        </w:rPr>
      </w:pPr>
      <w:proofErr w:type="spellStart"/>
      <w:r w:rsidRPr="004D13CD">
        <w:rPr>
          <w:rFonts w:ascii="Times New Roman" w:eastAsia="Times New Roman" w:hAnsi="Times New Roman" w:cs="Times New Roman"/>
          <w:sz w:val="24"/>
          <w:szCs w:val="24"/>
          <w:lang w:eastAsia="ru-RU"/>
        </w:rPr>
        <w:t>Ритонавир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плазмада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концентрациясын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жогорулатышы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Ошондуктан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коркунучунан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болгондон</w:t>
      </w:r>
      <w:proofErr w:type="spellEnd"/>
      <w:r w:rsidRPr="004D13CD">
        <w:rPr>
          <w:rFonts w:ascii="Times New Roman" w:eastAsia="Times New Roman" w:hAnsi="Times New Roman" w:cs="Times New Roman"/>
          <w:sz w:val="24"/>
          <w:szCs w:val="24"/>
          <w:lang w:eastAsia="ru-RU"/>
        </w:rPr>
        <w:t xml:space="preserve"> башка </w:t>
      </w:r>
      <w:proofErr w:type="spellStart"/>
      <w:r w:rsidRPr="004D13CD">
        <w:rPr>
          <w:rFonts w:ascii="Times New Roman" w:eastAsia="Times New Roman" w:hAnsi="Times New Roman" w:cs="Times New Roman"/>
          <w:sz w:val="24"/>
          <w:szCs w:val="24"/>
          <w:lang w:eastAsia="ru-RU"/>
        </w:rPr>
        <w:t>учурларда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ритонавирди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коштоп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оолак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CYP3A4 </w:t>
      </w:r>
      <w:proofErr w:type="spellStart"/>
      <w:r w:rsidRPr="004D13CD">
        <w:rPr>
          <w:rFonts w:ascii="Times New Roman" w:eastAsia="Times New Roman" w:hAnsi="Times New Roman" w:cs="Times New Roman"/>
          <w:sz w:val="24"/>
          <w:szCs w:val="24"/>
          <w:lang w:eastAsia="ru-RU"/>
        </w:rPr>
        <w:t>ингибиторлору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коштоп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берүүсүнүн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коркунучу</w:t>
      </w:r>
      <w:proofErr w:type="spellEnd"/>
      <w:r w:rsidRPr="004D13CD">
        <w:rPr>
          <w:rFonts w:ascii="Times New Roman" w:eastAsia="Times New Roman" w:hAnsi="Times New Roman" w:cs="Times New Roman"/>
          <w:sz w:val="24"/>
          <w:szCs w:val="24"/>
          <w:lang w:eastAsia="ru-RU"/>
        </w:rPr>
        <w:t xml:space="preserve"> бар («Башка дары </w:t>
      </w:r>
      <w:proofErr w:type="spellStart"/>
      <w:r w:rsidRPr="004D13CD">
        <w:rPr>
          <w:rFonts w:ascii="Times New Roman" w:eastAsia="Times New Roman" w:hAnsi="Times New Roman" w:cs="Times New Roman"/>
          <w:sz w:val="24"/>
          <w:szCs w:val="24"/>
          <w:lang w:eastAsia="ru-RU"/>
        </w:rPr>
        <w:t>каражаттары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w:t>
      </w:r>
      <w:proofErr w:type="spellEnd"/>
      <w:r w:rsidRPr="004D13CD">
        <w:rPr>
          <w:rFonts w:ascii="Times New Roman" w:eastAsia="Times New Roman" w:hAnsi="Times New Roman" w:cs="Times New Roman"/>
          <w:sz w:val="24"/>
          <w:szCs w:val="24"/>
          <w:lang w:eastAsia="ru-RU"/>
        </w:rPr>
        <w:t xml:space="preserve"> ара </w:t>
      </w:r>
      <w:proofErr w:type="spellStart"/>
      <w:r w:rsidRPr="004D13CD">
        <w:rPr>
          <w:rFonts w:ascii="Times New Roman" w:eastAsia="Times New Roman" w:hAnsi="Times New Roman" w:cs="Times New Roman"/>
          <w:sz w:val="24"/>
          <w:szCs w:val="24"/>
          <w:lang w:eastAsia="ru-RU"/>
        </w:rPr>
        <w:t>таасири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w:t>
      </w:r>
      <w:proofErr w:type="spellEnd"/>
      <w:r w:rsidRPr="004D13CD">
        <w:rPr>
          <w:rFonts w:ascii="Times New Roman" w:eastAsia="Times New Roman" w:hAnsi="Times New Roman" w:cs="Times New Roman"/>
          <w:sz w:val="24"/>
          <w:szCs w:val="24"/>
          <w:lang w:eastAsia="ru-RU"/>
        </w:rPr>
        <w:t xml:space="preserve"> ара </w:t>
      </w:r>
      <w:proofErr w:type="spellStart"/>
      <w:r w:rsidRPr="004D13CD">
        <w:rPr>
          <w:rFonts w:ascii="Times New Roman" w:eastAsia="Times New Roman" w:hAnsi="Times New Roman" w:cs="Times New Roman"/>
          <w:sz w:val="24"/>
          <w:szCs w:val="24"/>
          <w:lang w:eastAsia="ru-RU"/>
        </w:rPr>
        <w:t>таасирлердин</w:t>
      </w:r>
      <w:proofErr w:type="spellEnd"/>
      <w:r w:rsidRPr="004D13CD">
        <w:rPr>
          <w:rFonts w:ascii="Times New Roman" w:eastAsia="Times New Roman" w:hAnsi="Times New Roman" w:cs="Times New Roman"/>
          <w:sz w:val="24"/>
          <w:szCs w:val="24"/>
          <w:lang w:eastAsia="ru-RU"/>
        </w:rPr>
        <w:t xml:space="preserve"> башка </w:t>
      </w:r>
      <w:proofErr w:type="spellStart"/>
      <w:r w:rsidRPr="004D13CD">
        <w:rPr>
          <w:rFonts w:ascii="Times New Roman" w:eastAsia="Times New Roman" w:hAnsi="Times New Roman" w:cs="Times New Roman"/>
          <w:sz w:val="24"/>
          <w:szCs w:val="24"/>
          <w:lang w:eastAsia="ru-RU"/>
        </w:rPr>
        <w:t>түрлөрү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бөлүмүн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караӊыз</w:t>
      </w:r>
      <w:proofErr w:type="spellEnd"/>
      <w:r w:rsidRPr="004D13CD">
        <w:rPr>
          <w:rFonts w:ascii="Times New Roman" w:eastAsia="Times New Roman" w:hAnsi="Times New Roman" w:cs="Times New Roman"/>
          <w:sz w:val="24"/>
          <w:szCs w:val="24"/>
          <w:lang w:eastAsia="ru-RU"/>
        </w:rPr>
        <w:t>).</w:t>
      </w:r>
    </w:p>
    <w:p w14:paraId="23037F67" w14:textId="77777777" w:rsidR="004D13CD" w:rsidRPr="004D13CD" w:rsidRDefault="004D13CD" w:rsidP="004D13CD">
      <w:pPr>
        <w:spacing w:after="200" w:line="276" w:lineRule="auto"/>
        <w:jc w:val="both"/>
        <w:rPr>
          <w:rFonts w:ascii="Times New Roman" w:eastAsia="Times New Roman" w:hAnsi="Times New Roman" w:cs="Times New Roman"/>
          <w:i/>
          <w:color w:val="000000"/>
          <w:sz w:val="24"/>
          <w:szCs w:val="24"/>
          <w:lang w:eastAsia="uk-UA"/>
        </w:rPr>
      </w:pPr>
      <w:proofErr w:type="spellStart"/>
      <w:r w:rsidRPr="004D13CD">
        <w:rPr>
          <w:rFonts w:ascii="Times New Roman" w:eastAsia="Times New Roman" w:hAnsi="Times New Roman" w:cs="Times New Roman"/>
          <w:i/>
          <w:color w:val="000000"/>
          <w:sz w:val="24"/>
          <w:szCs w:val="24"/>
          <w:lang w:eastAsia="uk-UA"/>
        </w:rPr>
        <w:t>Кѳрүүнүн</w:t>
      </w:r>
      <w:proofErr w:type="spellEnd"/>
      <w:r w:rsidRPr="004D13CD">
        <w:rPr>
          <w:rFonts w:ascii="Times New Roman" w:eastAsia="Times New Roman" w:hAnsi="Times New Roman" w:cs="Times New Roman"/>
          <w:i/>
          <w:color w:val="000000"/>
          <w:sz w:val="24"/>
          <w:szCs w:val="24"/>
          <w:lang w:eastAsia="uk-UA"/>
        </w:rPr>
        <w:t xml:space="preserve"> </w:t>
      </w:r>
      <w:proofErr w:type="spellStart"/>
      <w:r w:rsidRPr="004D13CD">
        <w:rPr>
          <w:rFonts w:ascii="Times New Roman" w:eastAsia="Times New Roman" w:hAnsi="Times New Roman" w:cs="Times New Roman"/>
          <w:i/>
          <w:color w:val="000000"/>
          <w:sz w:val="24"/>
          <w:szCs w:val="24"/>
          <w:lang w:eastAsia="uk-UA"/>
        </w:rPr>
        <w:t>бузулушу</w:t>
      </w:r>
      <w:proofErr w:type="spellEnd"/>
    </w:p>
    <w:p w14:paraId="583B56FA"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val="uk-UA" w:eastAsia="uk-UA"/>
        </w:rPr>
      </w:pPr>
      <w:proofErr w:type="spellStart"/>
      <w:r w:rsidRPr="004D13CD">
        <w:rPr>
          <w:rFonts w:ascii="Times New Roman" w:eastAsia="Times New Roman" w:hAnsi="Times New Roman" w:cs="Times New Roman"/>
          <w:color w:val="000000"/>
          <w:sz w:val="24"/>
          <w:szCs w:val="24"/>
          <w:lang w:eastAsia="uk-UA"/>
        </w:rPr>
        <w:t>Кѳрүүнүн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бузулушу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системалык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жергиликтүү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кортикостероиддерди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байкалышы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Эгерде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бейтап</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кѳрүүнүн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тунуктугу</w:t>
      </w:r>
      <w:proofErr w:type="spellEnd"/>
      <w:r w:rsidRPr="004D13CD">
        <w:rPr>
          <w:rFonts w:ascii="Times New Roman" w:eastAsia="Times New Roman" w:hAnsi="Times New Roman" w:cs="Times New Roman"/>
          <w:color w:val="000000"/>
          <w:sz w:val="24"/>
          <w:szCs w:val="24"/>
          <w:lang w:eastAsia="uk-UA"/>
        </w:rPr>
        <w:t xml:space="preserve"> жок </w:t>
      </w:r>
      <w:proofErr w:type="spellStart"/>
      <w:r w:rsidRPr="004D13CD">
        <w:rPr>
          <w:rFonts w:ascii="Times New Roman" w:eastAsia="Times New Roman" w:hAnsi="Times New Roman" w:cs="Times New Roman"/>
          <w:color w:val="000000"/>
          <w:sz w:val="24"/>
          <w:szCs w:val="24"/>
          <w:lang w:eastAsia="uk-UA"/>
        </w:rPr>
        <w:t>симптомдорго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ээ</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болсо</w:t>
      </w:r>
      <w:proofErr w:type="spellEnd"/>
      <w:r w:rsidRPr="004D13CD">
        <w:rPr>
          <w:rFonts w:ascii="Times New Roman" w:eastAsia="Times New Roman" w:hAnsi="Times New Roman" w:cs="Times New Roman"/>
          <w:color w:val="000000"/>
          <w:sz w:val="24"/>
          <w:szCs w:val="24"/>
          <w:lang w:eastAsia="uk-UA"/>
        </w:rPr>
        <w:t xml:space="preserve"> же башка </w:t>
      </w:r>
      <w:proofErr w:type="spellStart"/>
      <w:r w:rsidRPr="004D13CD">
        <w:rPr>
          <w:rFonts w:ascii="Times New Roman" w:eastAsia="Times New Roman" w:hAnsi="Times New Roman" w:cs="Times New Roman"/>
          <w:color w:val="000000"/>
          <w:sz w:val="24"/>
          <w:szCs w:val="24"/>
          <w:lang w:eastAsia="uk-UA"/>
        </w:rPr>
        <w:t>кѳрүүнүн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бузулушу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болсо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офтальмологго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болуучу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себептерди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баалоого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жибериши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мисалы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катарактаны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глаукоманы</w:t>
      </w:r>
      <w:proofErr w:type="spellEnd"/>
      <w:r w:rsidRPr="004D13CD">
        <w:rPr>
          <w:rFonts w:ascii="Times New Roman" w:eastAsia="Times New Roman" w:hAnsi="Times New Roman" w:cs="Times New Roman"/>
          <w:color w:val="000000"/>
          <w:sz w:val="24"/>
          <w:szCs w:val="24"/>
          <w:lang w:eastAsia="uk-UA"/>
        </w:rPr>
        <w:t xml:space="preserve"> же </w:t>
      </w:r>
      <w:proofErr w:type="spellStart"/>
      <w:r w:rsidRPr="004D13CD">
        <w:rPr>
          <w:rFonts w:ascii="Times New Roman" w:eastAsia="Times New Roman" w:hAnsi="Times New Roman" w:cs="Times New Roman"/>
          <w:color w:val="000000"/>
          <w:sz w:val="24"/>
          <w:szCs w:val="24"/>
          <w:lang w:eastAsia="uk-UA"/>
        </w:rPr>
        <w:t>абдан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сейрек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келген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борбордук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сероздук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хориоретинопатия</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оорусу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сыяктуу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системалык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жергиликтүү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кортикостероиддерди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тактоо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w:t>
      </w:r>
    </w:p>
    <w:p w14:paraId="77849660"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eastAsia="uk-UA"/>
        </w:rPr>
      </w:pPr>
    </w:p>
    <w:p w14:paraId="3489CDBF" w14:textId="77777777" w:rsidR="004D13CD" w:rsidRPr="004D13CD" w:rsidRDefault="004D13CD" w:rsidP="004D13CD">
      <w:pPr>
        <w:spacing w:after="0" w:line="276" w:lineRule="auto"/>
        <w:jc w:val="both"/>
        <w:rPr>
          <w:rFonts w:ascii="Times New Roman" w:eastAsia="Times New Roman" w:hAnsi="Times New Roman" w:cs="Times New Roman"/>
          <w:bCs/>
          <w:i/>
          <w:iCs/>
          <w:color w:val="000000"/>
          <w:sz w:val="24"/>
          <w:szCs w:val="24"/>
          <w:lang w:eastAsia="uk-UA"/>
        </w:rPr>
      </w:pPr>
      <w:r w:rsidRPr="004D13CD">
        <w:rPr>
          <w:rFonts w:ascii="Times New Roman" w:eastAsia="Times New Roman" w:hAnsi="Times New Roman" w:cs="Times New Roman"/>
          <w:bCs/>
          <w:i/>
          <w:iCs/>
          <w:color w:val="000000"/>
          <w:sz w:val="24"/>
          <w:szCs w:val="24"/>
          <w:lang w:eastAsia="uk-UA"/>
        </w:rPr>
        <w:t xml:space="preserve">Кош </w:t>
      </w:r>
      <w:proofErr w:type="spellStart"/>
      <w:r w:rsidRPr="004D13CD">
        <w:rPr>
          <w:rFonts w:ascii="Times New Roman" w:eastAsia="Times New Roman" w:hAnsi="Times New Roman" w:cs="Times New Roman"/>
          <w:bCs/>
          <w:i/>
          <w:iCs/>
          <w:color w:val="000000"/>
          <w:sz w:val="24"/>
          <w:szCs w:val="24"/>
          <w:lang w:eastAsia="uk-UA"/>
        </w:rPr>
        <w:t>бойлуулук</w:t>
      </w:r>
      <w:proofErr w:type="spellEnd"/>
      <w:r w:rsidRPr="004D13CD">
        <w:rPr>
          <w:rFonts w:ascii="Times New Roman" w:eastAsia="Times New Roman" w:hAnsi="Times New Roman" w:cs="Times New Roman"/>
          <w:bCs/>
          <w:i/>
          <w:iCs/>
          <w:color w:val="000000"/>
          <w:sz w:val="24"/>
          <w:szCs w:val="24"/>
          <w:lang w:eastAsia="uk-UA"/>
        </w:rPr>
        <w:t xml:space="preserve"> же бала </w:t>
      </w:r>
      <w:proofErr w:type="spellStart"/>
      <w:r w:rsidRPr="004D13CD">
        <w:rPr>
          <w:rFonts w:ascii="Times New Roman" w:eastAsia="Times New Roman" w:hAnsi="Times New Roman" w:cs="Times New Roman"/>
          <w:bCs/>
          <w:i/>
          <w:iCs/>
          <w:color w:val="000000"/>
          <w:sz w:val="24"/>
          <w:szCs w:val="24"/>
          <w:lang w:eastAsia="uk-UA"/>
        </w:rPr>
        <w:t>эмизүү</w:t>
      </w:r>
      <w:proofErr w:type="spellEnd"/>
      <w:r w:rsidRPr="004D13CD">
        <w:rPr>
          <w:rFonts w:ascii="Times New Roman" w:eastAsia="Times New Roman" w:hAnsi="Times New Roman" w:cs="Times New Roman"/>
          <w:bCs/>
          <w:i/>
          <w:iCs/>
          <w:color w:val="000000"/>
          <w:sz w:val="24"/>
          <w:szCs w:val="24"/>
          <w:lang w:eastAsia="uk-UA"/>
        </w:rPr>
        <w:t xml:space="preserve"> </w:t>
      </w:r>
      <w:proofErr w:type="spellStart"/>
      <w:r w:rsidRPr="004D13CD">
        <w:rPr>
          <w:rFonts w:ascii="Times New Roman" w:eastAsia="Times New Roman" w:hAnsi="Times New Roman" w:cs="Times New Roman"/>
          <w:bCs/>
          <w:i/>
          <w:iCs/>
          <w:color w:val="000000"/>
          <w:sz w:val="24"/>
          <w:szCs w:val="24"/>
          <w:lang w:eastAsia="uk-UA"/>
        </w:rPr>
        <w:t>мезгилинде</w:t>
      </w:r>
      <w:proofErr w:type="spellEnd"/>
      <w:r w:rsidRPr="004D13CD">
        <w:rPr>
          <w:rFonts w:ascii="Times New Roman" w:eastAsia="Times New Roman" w:hAnsi="Times New Roman" w:cs="Times New Roman"/>
          <w:bCs/>
          <w:i/>
          <w:iCs/>
          <w:color w:val="000000"/>
          <w:sz w:val="24"/>
          <w:szCs w:val="24"/>
          <w:lang w:eastAsia="uk-UA"/>
        </w:rPr>
        <w:t xml:space="preserve"> </w:t>
      </w:r>
      <w:proofErr w:type="spellStart"/>
      <w:r w:rsidRPr="004D13CD">
        <w:rPr>
          <w:rFonts w:ascii="Times New Roman" w:eastAsia="Times New Roman" w:hAnsi="Times New Roman" w:cs="Times New Roman"/>
          <w:bCs/>
          <w:i/>
          <w:iCs/>
          <w:color w:val="000000"/>
          <w:sz w:val="24"/>
          <w:szCs w:val="24"/>
          <w:lang w:eastAsia="uk-UA"/>
        </w:rPr>
        <w:t>колдонуу</w:t>
      </w:r>
      <w:proofErr w:type="spellEnd"/>
      <w:r w:rsidRPr="004D13CD">
        <w:rPr>
          <w:rFonts w:ascii="Times New Roman" w:eastAsia="Times New Roman" w:hAnsi="Times New Roman" w:cs="Times New Roman"/>
          <w:bCs/>
          <w:i/>
          <w:iCs/>
          <w:color w:val="000000"/>
          <w:sz w:val="24"/>
          <w:szCs w:val="24"/>
          <w:lang w:eastAsia="uk-UA"/>
        </w:rPr>
        <w:t>.</w:t>
      </w:r>
    </w:p>
    <w:p w14:paraId="25A6EF61"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i/>
          <w:color w:val="000000"/>
          <w:sz w:val="24"/>
          <w:szCs w:val="24"/>
          <w:u w:val="single"/>
          <w:lang w:eastAsia="uk-UA"/>
        </w:rPr>
        <w:t>Фертилдүүлүк</w:t>
      </w:r>
      <w:proofErr w:type="spellEnd"/>
      <w:r w:rsidRPr="004D13CD">
        <w:rPr>
          <w:rFonts w:ascii="Times New Roman" w:eastAsia="Times New Roman" w:hAnsi="Times New Roman" w:cs="Times New Roman"/>
          <w:color w:val="000000"/>
          <w:sz w:val="24"/>
          <w:szCs w:val="24"/>
          <w:lang w:eastAsia="uk-UA"/>
        </w:rPr>
        <w:t xml:space="preserve"> </w:t>
      </w:r>
    </w:p>
    <w:p w14:paraId="103A31A9"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Адамдын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фертилдүүлүгүнө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берүүсү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тууралуу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маалыматтар</w:t>
      </w:r>
      <w:proofErr w:type="spellEnd"/>
      <w:r w:rsidRPr="004D13CD">
        <w:rPr>
          <w:rFonts w:ascii="Times New Roman" w:eastAsia="Times New Roman" w:hAnsi="Times New Roman" w:cs="Times New Roman"/>
          <w:color w:val="000000"/>
          <w:sz w:val="24"/>
          <w:szCs w:val="24"/>
          <w:lang w:eastAsia="uk-UA"/>
        </w:rPr>
        <w:t xml:space="preserve"> жок. </w:t>
      </w:r>
      <w:proofErr w:type="spellStart"/>
      <w:r w:rsidRPr="004D13CD">
        <w:rPr>
          <w:rFonts w:ascii="Times New Roman" w:eastAsia="Times New Roman" w:hAnsi="Times New Roman" w:cs="Times New Roman"/>
          <w:color w:val="000000"/>
          <w:sz w:val="24"/>
          <w:szCs w:val="24"/>
          <w:lang w:eastAsia="uk-UA"/>
        </w:rPr>
        <w:t>Жаныбарларга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жүргүзүлгөн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тажрыйбалар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фертилдүүлүккө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берүүсүн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көрсөтүшкөн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эмес</w:t>
      </w:r>
      <w:proofErr w:type="spellEnd"/>
      <w:r w:rsidRPr="004D13CD">
        <w:rPr>
          <w:rFonts w:ascii="Times New Roman" w:eastAsia="Times New Roman" w:hAnsi="Times New Roman" w:cs="Times New Roman"/>
          <w:color w:val="000000"/>
          <w:sz w:val="24"/>
          <w:szCs w:val="24"/>
          <w:lang w:eastAsia="uk-UA"/>
        </w:rPr>
        <w:t>.</w:t>
      </w:r>
    </w:p>
    <w:p w14:paraId="238FD692" w14:textId="77777777" w:rsidR="004D13CD" w:rsidRPr="004D13CD" w:rsidRDefault="004D13CD" w:rsidP="004D13CD">
      <w:pPr>
        <w:spacing w:after="0" w:line="276" w:lineRule="auto"/>
        <w:contextualSpacing/>
        <w:jc w:val="both"/>
        <w:rPr>
          <w:rFonts w:ascii="Times New Roman" w:eastAsia="Times New Roman" w:hAnsi="Times New Roman" w:cs="Times New Roman"/>
          <w:i/>
          <w:color w:val="000000"/>
          <w:sz w:val="24"/>
          <w:szCs w:val="24"/>
          <w:u w:val="single"/>
          <w:lang w:eastAsia="uk-UA"/>
        </w:rPr>
      </w:pPr>
      <w:r w:rsidRPr="004D13CD">
        <w:rPr>
          <w:rFonts w:ascii="Times New Roman" w:eastAsia="Times New Roman" w:hAnsi="Times New Roman" w:cs="Times New Roman"/>
          <w:i/>
          <w:color w:val="000000"/>
          <w:sz w:val="24"/>
          <w:szCs w:val="24"/>
          <w:u w:val="single"/>
          <w:lang w:eastAsia="uk-UA"/>
        </w:rPr>
        <w:t xml:space="preserve">Кош </w:t>
      </w:r>
      <w:proofErr w:type="spellStart"/>
      <w:r w:rsidRPr="004D13CD">
        <w:rPr>
          <w:rFonts w:ascii="Times New Roman" w:eastAsia="Times New Roman" w:hAnsi="Times New Roman" w:cs="Times New Roman"/>
          <w:i/>
          <w:color w:val="000000"/>
          <w:sz w:val="24"/>
          <w:szCs w:val="24"/>
          <w:u w:val="single"/>
          <w:lang w:eastAsia="uk-UA"/>
        </w:rPr>
        <w:t>бойлуулук</w:t>
      </w:r>
      <w:proofErr w:type="spellEnd"/>
    </w:p>
    <w:p w14:paraId="60275F07"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Адамдарда</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бойлуулук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мезгилинде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колдонуунун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тажрыйбасы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чектелген</w:t>
      </w:r>
      <w:proofErr w:type="spellEnd"/>
      <w:r w:rsidRPr="004D13CD">
        <w:rPr>
          <w:rFonts w:ascii="Times New Roman" w:eastAsia="Times New Roman" w:hAnsi="Times New Roman" w:cs="Times New Roman"/>
          <w:color w:val="000000"/>
          <w:sz w:val="24"/>
          <w:szCs w:val="24"/>
          <w:lang w:eastAsia="uk-UA"/>
        </w:rPr>
        <w:t>.</w:t>
      </w:r>
    </w:p>
    <w:p w14:paraId="61756E07"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Дарыны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мезгилде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дайындоо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боюнча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маселени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чечүүдө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күтүлгөн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потенциалдык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коркунучту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баамдоо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дозасы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абдан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тѳмѳн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чейин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титрлениши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маанилүү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натыйжалуу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кѳзѳмѳл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колдоого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алынат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пропионат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дарылоону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токтотууга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болбойт</w:t>
      </w:r>
      <w:proofErr w:type="spellEnd"/>
      <w:r w:rsidRPr="004D13CD">
        <w:rPr>
          <w:rFonts w:ascii="Times New Roman" w:eastAsia="Times New Roman" w:hAnsi="Times New Roman" w:cs="Times New Roman"/>
          <w:color w:val="000000"/>
          <w:sz w:val="24"/>
          <w:szCs w:val="24"/>
          <w:lang w:eastAsia="uk-UA"/>
        </w:rPr>
        <w:t>.</w:t>
      </w:r>
    </w:p>
    <w:p w14:paraId="710ADE41"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lastRenderedPageBreak/>
        <w:t>Ретроспективдик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эпидемиологиялык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изилдөөнүн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жыйынтыктары</w:t>
      </w:r>
      <w:proofErr w:type="spellEnd"/>
      <w:r w:rsidRPr="004D13CD">
        <w:rPr>
          <w:rFonts w:ascii="Times New Roman" w:eastAsia="Times New Roman" w:hAnsi="Times New Roman" w:cs="Times New Roman"/>
          <w:color w:val="000000"/>
          <w:sz w:val="24"/>
          <w:szCs w:val="24"/>
          <w:lang w:eastAsia="uk-UA"/>
        </w:rPr>
        <w:t xml:space="preserve"> башка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кортикостероиддерге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салыштырмалуу</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бойлуулуктун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биринчи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айлыгынын</w:t>
      </w:r>
      <w:proofErr w:type="spellEnd"/>
      <w:r w:rsidRPr="004D13CD">
        <w:rPr>
          <w:rFonts w:ascii="Times New Roman" w:eastAsia="Times New Roman" w:hAnsi="Times New Roman" w:cs="Times New Roman"/>
          <w:color w:val="000000"/>
          <w:sz w:val="24"/>
          <w:szCs w:val="24"/>
          <w:lang w:eastAsia="uk-UA"/>
        </w:rPr>
        <w:t xml:space="preserve"> </w:t>
      </w:r>
      <w:proofErr w:type="spellStart"/>
      <w:proofErr w:type="gramStart"/>
      <w:r w:rsidRPr="004D13CD">
        <w:rPr>
          <w:rFonts w:ascii="Times New Roman" w:eastAsia="Times New Roman" w:hAnsi="Times New Roman" w:cs="Times New Roman"/>
          <w:color w:val="000000"/>
          <w:sz w:val="24"/>
          <w:szCs w:val="24"/>
          <w:lang w:eastAsia="uk-UA"/>
        </w:rPr>
        <w:t>ичинде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proofErr w:type="gramEnd"/>
      <w:r w:rsidRPr="004D13CD">
        <w:rPr>
          <w:rFonts w:ascii="Times New Roman" w:eastAsia="Times New Roman" w:hAnsi="Times New Roman" w:cs="Times New Roman"/>
          <w:color w:val="000000"/>
          <w:sz w:val="24"/>
          <w:szCs w:val="24"/>
          <w:lang w:eastAsia="uk-UA"/>
        </w:rPr>
        <w:t xml:space="preserve"> пропионаты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экспозициядан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тубаса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кемтиктердин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олуттуу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өрчүү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коркунучун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аныкташкан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эмес</w:t>
      </w:r>
      <w:proofErr w:type="spellEnd"/>
      <w:r w:rsidRPr="004D13CD">
        <w:rPr>
          <w:rFonts w:ascii="Times New Roman" w:eastAsia="Times New Roman" w:hAnsi="Times New Roman" w:cs="Times New Roman"/>
          <w:color w:val="000000"/>
          <w:sz w:val="24"/>
          <w:szCs w:val="24"/>
          <w:lang w:eastAsia="uk-UA"/>
        </w:rPr>
        <w:t>.</w:t>
      </w:r>
    </w:p>
    <w:p w14:paraId="48FD4A0A"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Жаныбарларда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репродуктивдик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функцияны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изилдѳѳдѳ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системалык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берүүдѳ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глюкокортикостероиддер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мүнѳздүү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натыйжаны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кѳрсѳткѳн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сунушталган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терапевтик </w:t>
      </w:r>
      <w:proofErr w:type="spellStart"/>
      <w:r w:rsidRPr="004D13CD">
        <w:rPr>
          <w:rFonts w:ascii="Times New Roman" w:eastAsia="Times New Roman" w:hAnsi="Times New Roman" w:cs="Times New Roman"/>
          <w:color w:val="000000"/>
          <w:sz w:val="24"/>
          <w:szCs w:val="24"/>
          <w:lang w:eastAsia="uk-UA"/>
        </w:rPr>
        <w:t>дозада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байкалган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натыйжалардан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Адам кош </w:t>
      </w:r>
      <w:proofErr w:type="spellStart"/>
      <w:r w:rsidRPr="004D13CD">
        <w:rPr>
          <w:rFonts w:ascii="Times New Roman" w:eastAsia="Times New Roman" w:hAnsi="Times New Roman" w:cs="Times New Roman"/>
          <w:color w:val="000000"/>
          <w:sz w:val="24"/>
          <w:szCs w:val="24"/>
          <w:lang w:eastAsia="uk-UA"/>
        </w:rPr>
        <w:t>бойлуу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болгондо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коопсуздугу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тууралуу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далилдер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жетишсиз</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жаныбарларга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кортикостероиддерди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куюда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түйүлдүктүн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ѳрчүүсүнүн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бузулганын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козгошу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таңдайдын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жарака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кетүүсүн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ичиндеги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ѳрчүүнүн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кечеңдѳѳсүн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Ошондуктан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адам</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мындай</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таасирлердин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абдан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кичине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кооптуулугу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Жаныбарлардын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жатынында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жаткан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түйүлдүктүн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ѳзгѳрүүсү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системалык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берүүдѳн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белгилѳѳ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Анткени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пропионат </w:t>
      </w:r>
      <w:proofErr w:type="spellStart"/>
      <w:r w:rsidRPr="004D13CD">
        <w:rPr>
          <w:rFonts w:ascii="Times New Roman" w:eastAsia="Times New Roman" w:hAnsi="Times New Roman" w:cs="Times New Roman"/>
          <w:color w:val="000000"/>
          <w:sz w:val="24"/>
          <w:szCs w:val="24"/>
          <w:lang w:eastAsia="uk-UA"/>
        </w:rPr>
        <w:t>ѳпкѳгѳ</w:t>
      </w:r>
      <w:proofErr w:type="spellEnd"/>
      <w:r w:rsidRPr="004D13CD">
        <w:rPr>
          <w:rFonts w:ascii="Times New Roman" w:eastAsia="Times New Roman" w:hAnsi="Times New Roman" w:cs="Times New Roman"/>
          <w:color w:val="000000"/>
          <w:sz w:val="24"/>
          <w:szCs w:val="24"/>
          <w:lang w:eastAsia="uk-UA"/>
        </w:rPr>
        <w:t xml:space="preserve"> дем </w:t>
      </w:r>
      <w:proofErr w:type="spellStart"/>
      <w:r w:rsidRPr="004D13CD">
        <w:rPr>
          <w:rFonts w:ascii="Times New Roman" w:eastAsia="Times New Roman" w:hAnsi="Times New Roman" w:cs="Times New Roman"/>
          <w:color w:val="000000"/>
          <w:sz w:val="24"/>
          <w:szCs w:val="24"/>
          <w:lang w:eastAsia="uk-UA"/>
        </w:rPr>
        <w:t>алуу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жолдору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жетет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кортикостероиддер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системалык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куюлган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жогорку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таасир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берген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күчтѳрдѳн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качат</w:t>
      </w:r>
      <w:proofErr w:type="spellEnd"/>
      <w:r w:rsidRPr="004D13CD">
        <w:rPr>
          <w:rFonts w:ascii="Times New Roman" w:eastAsia="Times New Roman" w:hAnsi="Times New Roman" w:cs="Times New Roman"/>
          <w:color w:val="000000"/>
          <w:sz w:val="24"/>
          <w:szCs w:val="24"/>
          <w:lang w:eastAsia="uk-UA"/>
        </w:rPr>
        <w:t xml:space="preserve">. Кош </w:t>
      </w:r>
      <w:proofErr w:type="spellStart"/>
      <w:r w:rsidRPr="004D13CD">
        <w:rPr>
          <w:rFonts w:ascii="Times New Roman" w:eastAsia="Times New Roman" w:hAnsi="Times New Roman" w:cs="Times New Roman"/>
          <w:color w:val="000000"/>
          <w:sz w:val="24"/>
          <w:szCs w:val="24"/>
          <w:lang w:eastAsia="uk-UA"/>
        </w:rPr>
        <w:t>бойлуу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учурда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күтүлгѳн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болуучу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бардык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кооптуулуктан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учурда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мүмкүндүгү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каралат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Фармакокинетикасы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бѳлүмүн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караңыз</w:t>
      </w:r>
      <w:proofErr w:type="spellEnd"/>
      <w:r w:rsidRPr="004D13CD">
        <w:rPr>
          <w:rFonts w:ascii="Times New Roman" w:eastAsia="Times New Roman" w:hAnsi="Times New Roman" w:cs="Times New Roman"/>
          <w:color w:val="000000"/>
          <w:sz w:val="24"/>
          <w:szCs w:val="24"/>
          <w:lang w:eastAsia="uk-UA"/>
        </w:rPr>
        <w:t>).</w:t>
      </w:r>
    </w:p>
    <w:p w14:paraId="380E4729" w14:textId="77777777" w:rsidR="004D13CD" w:rsidRPr="004D13CD" w:rsidRDefault="004D13CD" w:rsidP="004D13CD">
      <w:pPr>
        <w:spacing w:after="0" w:line="276" w:lineRule="auto"/>
        <w:contextualSpacing/>
        <w:jc w:val="both"/>
        <w:rPr>
          <w:rFonts w:ascii="Times New Roman" w:eastAsia="Times New Roman" w:hAnsi="Times New Roman" w:cs="Times New Roman"/>
          <w:i/>
          <w:color w:val="000000"/>
          <w:sz w:val="24"/>
          <w:szCs w:val="24"/>
          <w:u w:val="single"/>
          <w:lang w:eastAsia="uk-UA"/>
        </w:rPr>
      </w:pPr>
      <w:r w:rsidRPr="004D13CD">
        <w:rPr>
          <w:rFonts w:ascii="Times New Roman" w:eastAsia="Times New Roman" w:hAnsi="Times New Roman" w:cs="Times New Roman"/>
          <w:i/>
          <w:color w:val="000000"/>
          <w:sz w:val="24"/>
          <w:szCs w:val="24"/>
          <w:u w:val="single"/>
          <w:lang w:eastAsia="uk-UA"/>
        </w:rPr>
        <w:t xml:space="preserve">Бала </w:t>
      </w:r>
      <w:proofErr w:type="spellStart"/>
      <w:r w:rsidRPr="004D13CD">
        <w:rPr>
          <w:rFonts w:ascii="Times New Roman" w:eastAsia="Times New Roman" w:hAnsi="Times New Roman" w:cs="Times New Roman"/>
          <w:i/>
          <w:color w:val="000000"/>
          <w:sz w:val="24"/>
          <w:szCs w:val="24"/>
          <w:u w:val="single"/>
          <w:lang w:eastAsia="uk-UA"/>
        </w:rPr>
        <w:t>эмизүү</w:t>
      </w:r>
      <w:proofErr w:type="spellEnd"/>
    </w:p>
    <w:p w14:paraId="16CCCE75"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Азыркы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учурда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сүтүнө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аралашуусу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аныкталган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эмес</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Жаныбарларга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изилдѳѳлѳр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кѳрсѳткѳндѳй</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ургаачыларга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тери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алдына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куйгандан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эмчек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сүтүнѳ</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ѳтүү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белгилери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Бирок </w:t>
      </w:r>
      <w:proofErr w:type="spellStart"/>
      <w:r w:rsidRPr="004D13CD">
        <w:rPr>
          <w:rFonts w:ascii="Times New Roman" w:eastAsia="Times New Roman" w:hAnsi="Times New Roman" w:cs="Times New Roman"/>
          <w:color w:val="000000"/>
          <w:sz w:val="24"/>
          <w:szCs w:val="24"/>
          <w:lang w:eastAsia="uk-UA"/>
        </w:rPr>
        <w:t>флутиказон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пропионатты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ингаляциялык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колдонгондон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бейтаптарда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плазмасында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деңгээлдер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сунушталган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балким</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тѳмѳн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Дарыны</w:t>
      </w:r>
      <w:proofErr w:type="spellEnd"/>
      <w:r w:rsidRPr="004D13CD">
        <w:rPr>
          <w:rFonts w:ascii="Times New Roman" w:eastAsia="Times New Roman" w:hAnsi="Times New Roman" w:cs="Times New Roman"/>
          <w:color w:val="000000"/>
          <w:sz w:val="24"/>
          <w:szCs w:val="24"/>
          <w:lang w:eastAsia="uk-UA"/>
        </w:rPr>
        <w:t xml:space="preserve"> бала </w:t>
      </w:r>
      <w:proofErr w:type="spellStart"/>
      <w:r w:rsidRPr="004D13CD">
        <w:rPr>
          <w:rFonts w:ascii="Times New Roman" w:eastAsia="Times New Roman" w:hAnsi="Times New Roman" w:cs="Times New Roman"/>
          <w:color w:val="000000"/>
          <w:sz w:val="24"/>
          <w:szCs w:val="24"/>
          <w:lang w:eastAsia="uk-UA"/>
        </w:rPr>
        <w:t>эмизүү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мезгилинде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эне</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күтүлгөн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түйүлдүк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потенциалдык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коркунучтан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болгон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учурда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гана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болот.</w:t>
      </w:r>
    </w:p>
    <w:p w14:paraId="4A191AD2"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
    <w:p w14:paraId="4026CC98" w14:textId="77777777" w:rsidR="004D13CD" w:rsidRPr="004D13CD" w:rsidRDefault="004D13CD" w:rsidP="004D13CD">
      <w:pPr>
        <w:spacing w:after="0" w:line="276" w:lineRule="auto"/>
        <w:jc w:val="both"/>
        <w:rPr>
          <w:rFonts w:ascii="Times New Roman" w:eastAsia="Times New Roman" w:hAnsi="Times New Roman" w:cs="Times New Roman"/>
          <w:bCs/>
          <w:i/>
          <w:iCs/>
          <w:sz w:val="24"/>
          <w:szCs w:val="24"/>
          <w:lang w:eastAsia="ru-RU"/>
        </w:rPr>
      </w:pPr>
      <w:r w:rsidRPr="004D13CD">
        <w:rPr>
          <w:rFonts w:ascii="Times New Roman" w:eastAsia="Times New Roman" w:hAnsi="Times New Roman" w:cs="Times New Roman"/>
          <w:bCs/>
          <w:i/>
          <w:iCs/>
          <w:sz w:val="24"/>
          <w:szCs w:val="24"/>
          <w:lang w:eastAsia="ru-RU"/>
        </w:rPr>
        <w:t xml:space="preserve">Авто </w:t>
      </w:r>
      <w:proofErr w:type="spellStart"/>
      <w:r w:rsidRPr="004D13CD">
        <w:rPr>
          <w:rFonts w:ascii="Times New Roman" w:eastAsia="Times New Roman" w:hAnsi="Times New Roman" w:cs="Times New Roman"/>
          <w:bCs/>
          <w:i/>
          <w:iCs/>
          <w:sz w:val="24"/>
          <w:szCs w:val="24"/>
          <w:lang w:eastAsia="ru-RU"/>
        </w:rPr>
        <w:t>унааны</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башкарууда</w:t>
      </w:r>
      <w:proofErr w:type="spellEnd"/>
      <w:r w:rsidRPr="004D13CD">
        <w:rPr>
          <w:rFonts w:ascii="Times New Roman" w:eastAsia="Times New Roman" w:hAnsi="Times New Roman" w:cs="Times New Roman"/>
          <w:bCs/>
          <w:i/>
          <w:iCs/>
          <w:sz w:val="24"/>
          <w:szCs w:val="24"/>
          <w:lang w:eastAsia="ru-RU"/>
        </w:rPr>
        <w:t xml:space="preserve"> же башка </w:t>
      </w:r>
      <w:proofErr w:type="spellStart"/>
      <w:r w:rsidRPr="004D13CD">
        <w:rPr>
          <w:rFonts w:ascii="Times New Roman" w:eastAsia="Times New Roman" w:hAnsi="Times New Roman" w:cs="Times New Roman"/>
          <w:bCs/>
          <w:i/>
          <w:iCs/>
          <w:sz w:val="24"/>
          <w:szCs w:val="24"/>
          <w:lang w:eastAsia="ru-RU"/>
        </w:rPr>
        <w:t>механизмдер</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менен</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иштөөдө</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реакциянын</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ылдамдыгына</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таасир</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берүү</w:t>
      </w:r>
      <w:proofErr w:type="spellEnd"/>
      <w:r w:rsidRPr="004D13CD">
        <w:rPr>
          <w:rFonts w:ascii="Times New Roman" w:eastAsia="Times New Roman" w:hAnsi="Times New Roman" w:cs="Times New Roman"/>
          <w:bCs/>
          <w:i/>
          <w:iCs/>
          <w:sz w:val="24"/>
          <w:szCs w:val="24"/>
          <w:lang w:eastAsia="ru-RU"/>
        </w:rPr>
        <w:t xml:space="preserve"> </w:t>
      </w:r>
      <w:proofErr w:type="spellStart"/>
      <w:r w:rsidRPr="004D13CD">
        <w:rPr>
          <w:rFonts w:ascii="Times New Roman" w:eastAsia="Times New Roman" w:hAnsi="Times New Roman" w:cs="Times New Roman"/>
          <w:bCs/>
          <w:i/>
          <w:iCs/>
          <w:sz w:val="24"/>
          <w:szCs w:val="24"/>
          <w:lang w:eastAsia="ru-RU"/>
        </w:rPr>
        <w:t>жөндөмдүүлүгү</w:t>
      </w:r>
      <w:proofErr w:type="spellEnd"/>
      <w:r w:rsidRPr="004D13CD">
        <w:rPr>
          <w:rFonts w:ascii="Times New Roman" w:eastAsia="Times New Roman" w:hAnsi="Times New Roman" w:cs="Times New Roman"/>
          <w:bCs/>
          <w:i/>
          <w:iCs/>
          <w:sz w:val="24"/>
          <w:szCs w:val="24"/>
          <w:lang w:eastAsia="ru-RU"/>
        </w:rPr>
        <w:t>.</w:t>
      </w:r>
    </w:p>
    <w:p w14:paraId="2B83C90C" w14:textId="77777777" w:rsidR="004D13CD" w:rsidRPr="004D13CD" w:rsidRDefault="004D13CD" w:rsidP="004D13CD">
      <w:pPr>
        <w:spacing w:after="0" w:line="276" w:lineRule="auto"/>
        <w:jc w:val="both"/>
        <w:rPr>
          <w:rFonts w:ascii="Times New Roman" w:eastAsia="Times New Roman" w:hAnsi="Times New Roman" w:cs="Times New Roman"/>
          <w:b/>
          <w:bCs/>
          <w:i/>
          <w:iCs/>
          <w:sz w:val="24"/>
          <w:szCs w:val="24"/>
          <w:lang w:eastAsia="ru-RU"/>
        </w:rPr>
      </w:pP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мүмкүнчүлүгү</w:t>
      </w:r>
      <w:proofErr w:type="spellEnd"/>
      <w:r w:rsidRPr="004D13CD">
        <w:rPr>
          <w:rFonts w:ascii="Times New Roman" w:eastAsia="Times New Roman" w:hAnsi="Times New Roman" w:cs="Times New Roman"/>
          <w:sz w:val="24"/>
          <w:szCs w:val="24"/>
          <w:lang w:eastAsia="ru-RU"/>
        </w:rPr>
        <w:t xml:space="preserve"> аз.</w:t>
      </w:r>
    </w:p>
    <w:p w14:paraId="79C4A56D"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eastAsia="uk-UA"/>
        </w:rPr>
      </w:pPr>
    </w:p>
    <w:p w14:paraId="080B3F29"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Колдонуу</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4D13CD">
        <w:rPr>
          <w:rFonts w:ascii="Times New Roman" w:eastAsia="Times New Roman" w:hAnsi="Times New Roman" w:cs="Times New Roman"/>
          <w:b/>
          <w:color w:val="000000"/>
          <w:sz w:val="24"/>
          <w:szCs w:val="24"/>
          <w:lang w:eastAsia="uk-UA"/>
        </w:rPr>
        <w:t>жолу</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4D13CD">
        <w:rPr>
          <w:rFonts w:ascii="Times New Roman" w:eastAsia="Times New Roman" w:hAnsi="Times New Roman" w:cs="Times New Roman"/>
          <w:b/>
          <w:color w:val="000000"/>
          <w:sz w:val="24"/>
          <w:szCs w:val="24"/>
          <w:lang w:eastAsia="uk-UA"/>
        </w:rPr>
        <w:t>жана</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4D13CD">
        <w:rPr>
          <w:rFonts w:ascii="Times New Roman" w:eastAsia="Times New Roman" w:hAnsi="Times New Roman" w:cs="Times New Roman"/>
          <w:b/>
          <w:color w:val="000000"/>
          <w:sz w:val="24"/>
          <w:szCs w:val="24"/>
          <w:lang w:eastAsia="uk-UA"/>
        </w:rPr>
        <w:t>дозасы</w:t>
      </w:r>
      <w:proofErr w:type="spellEnd"/>
    </w:p>
    <w:p w14:paraId="3282C569"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sz w:val="24"/>
          <w:szCs w:val="24"/>
          <w:lang w:eastAsia="ru-RU"/>
        </w:rPr>
        <w:t xml:space="preserve">Препарат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гана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арналган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пероралдуу</w:t>
      </w:r>
      <w:proofErr w:type="spellEnd"/>
      <w:r w:rsidRPr="004D13CD">
        <w:rPr>
          <w:rFonts w:ascii="Times New Roman" w:eastAsia="Times New Roman" w:hAnsi="Times New Roman" w:cs="Times New Roman"/>
          <w:sz w:val="24"/>
          <w:szCs w:val="24"/>
          <w:lang w:eastAsia="ru-RU"/>
        </w:rPr>
        <w:t xml:space="preserve"> же инъекция </w:t>
      </w:r>
      <w:proofErr w:type="spellStart"/>
      <w:r w:rsidRPr="004D13CD">
        <w:rPr>
          <w:rFonts w:ascii="Times New Roman" w:eastAsia="Times New Roman" w:hAnsi="Times New Roman" w:cs="Times New Roman"/>
          <w:sz w:val="24"/>
          <w:szCs w:val="24"/>
          <w:lang w:eastAsia="ru-RU"/>
        </w:rPr>
        <w:t>түрүндө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болбойт</w:t>
      </w:r>
      <w:proofErr w:type="spellEnd"/>
      <w:r w:rsidRPr="004D13CD">
        <w:rPr>
          <w:rFonts w:ascii="Times New Roman" w:eastAsia="Times New Roman" w:hAnsi="Times New Roman" w:cs="Times New Roman"/>
          <w:sz w:val="24"/>
          <w:szCs w:val="24"/>
          <w:lang w:eastAsia="ru-RU"/>
        </w:rPr>
        <w:t xml:space="preserve">. </w:t>
      </w:r>
    </w:p>
    <w:p w14:paraId="5DDC2BDA"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жылжытуучу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небулайзердеги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аэрозол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Препаратты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жеткирүүгө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көптөгөн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факторлор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бергендиктен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улам</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небулайзерди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чыгарган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өндүрүүчүнүн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сунуштоолорун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кармануу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628B3AD0"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Эрежеге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lang w:eastAsia="ru-RU"/>
        </w:rPr>
        <w:t xml:space="preserve"> ультра </w:t>
      </w:r>
      <w:proofErr w:type="spellStart"/>
      <w:r w:rsidRPr="004D13CD">
        <w:rPr>
          <w:rFonts w:ascii="Times New Roman" w:eastAsia="Times New Roman" w:hAnsi="Times New Roman" w:cs="Times New Roman"/>
          <w:sz w:val="24"/>
          <w:szCs w:val="24"/>
          <w:lang w:eastAsia="ru-RU"/>
        </w:rPr>
        <w:t>добуш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небулайзерлердин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жардамы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сунушталбайт</w:t>
      </w:r>
      <w:proofErr w:type="spellEnd"/>
      <w:r w:rsidRPr="004D13CD">
        <w:rPr>
          <w:rFonts w:ascii="Times New Roman" w:eastAsia="Times New Roman" w:hAnsi="Times New Roman" w:cs="Times New Roman"/>
          <w:sz w:val="24"/>
          <w:szCs w:val="24"/>
          <w:lang w:eastAsia="ru-RU"/>
        </w:rPr>
        <w:t>.</w:t>
      </w:r>
    </w:p>
    <w:p w14:paraId="125C17A1"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алуучу</w:t>
      </w:r>
      <w:proofErr w:type="spellEnd"/>
      <w:r w:rsidRPr="004D13CD">
        <w:rPr>
          <w:rFonts w:ascii="Times New Roman" w:eastAsia="Times New Roman" w:hAnsi="Times New Roman" w:cs="Times New Roman"/>
          <w:sz w:val="24"/>
          <w:szCs w:val="24"/>
          <w:lang w:eastAsia="ru-RU"/>
        </w:rPr>
        <w:t xml:space="preserve"> чара </w:t>
      </w:r>
      <w:proofErr w:type="spellStart"/>
      <w:r w:rsidRPr="004D13CD">
        <w:rPr>
          <w:rFonts w:ascii="Times New Roman" w:eastAsia="Times New Roman" w:hAnsi="Times New Roman" w:cs="Times New Roman"/>
          <w:sz w:val="24"/>
          <w:szCs w:val="24"/>
          <w:lang w:eastAsia="ru-RU"/>
        </w:rPr>
        <w:t>болуп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саналат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улам</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w:t>
      </w:r>
      <w:proofErr w:type="spellEnd"/>
      <w:r w:rsidRPr="004D13CD">
        <w:rPr>
          <w:rFonts w:ascii="Times New Roman" w:eastAsia="Times New Roman" w:hAnsi="Times New Roman" w:cs="Times New Roman"/>
          <w:sz w:val="24"/>
          <w:szCs w:val="24"/>
          <w:lang w:eastAsia="ru-RU"/>
        </w:rPr>
        <w:t xml:space="preserve"> жок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да </w:t>
      </w:r>
      <w:proofErr w:type="spellStart"/>
      <w:r w:rsidRPr="004D13CD">
        <w:rPr>
          <w:rFonts w:ascii="Times New Roman" w:eastAsia="Times New Roman" w:hAnsi="Times New Roman" w:cs="Times New Roman"/>
          <w:sz w:val="24"/>
          <w:szCs w:val="24"/>
          <w:lang w:eastAsia="ru-RU"/>
        </w:rPr>
        <w:t>белгилүү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тартипке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жүргүзүп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тууралуу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алдын</w:t>
      </w:r>
      <w:proofErr w:type="spellEnd"/>
      <w:r w:rsidRPr="004D13CD">
        <w:rPr>
          <w:rFonts w:ascii="Times New Roman" w:eastAsia="Times New Roman" w:hAnsi="Times New Roman" w:cs="Times New Roman"/>
          <w:sz w:val="24"/>
          <w:szCs w:val="24"/>
          <w:lang w:eastAsia="ru-RU"/>
        </w:rPr>
        <w:t xml:space="preserve"> ала </w:t>
      </w:r>
      <w:proofErr w:type="spellStart"/>
      <w:r w:rsidRPr="004D13CD">
        <w:rPr>
          <w:rFonts w:ascii="Times New Roman" w:eastAsia="Times New Roman" w:hAnsi="Times New Roman" w:cs="Times New Roman"/>
          <w:sz w:val="24"/>
          <w:szCs w:val="24"/>
          <w:lang w:eastAsia="ru-RU"/>
        </w:rPr>
        <w:t>эскертүү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72033BB3"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Кыска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бронходилататорлордун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натыйжалуулугу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азайганда</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аларды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жышыраак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зарыл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дарыгерге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кайрылышы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0116356C"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lastRenderedPageBreak/>
        <w:t>Баштапкы</w:t>
      </w:r>
      <w:proofErr w:type="spellEnd"/>
      <w:r w:rsidRPr="004D13CD">
        <w:rPr>
          <w:rFonts w:ascii="Times New Roman" w:eastAsia="Times New Roman" w:hAnsi="Times New Roman" w:cs="Times New Roman"/>
          <w:sz w:val="24"/>
          <w:szCs w:val="24"/>
          <w:lang w:eastAsia="ru-RU"/>
        </w:rPr>
        <w:t xml:space="preserve"> доза </w:t>
      </w:r>
      <w:proofErr w:type="spellStart"/>
      <w:r w:rsidRPr="004D13CD">
        <w:rPr>
          <w:rFonts w:ascii="Times New Roman" w:eastAsia="Times New Roman" w:hAnsi="Times New Roman" w:cs="Times New Roman"/>
          <w:sz w:val="24"/>
          <w:szCs w:val="24"/>
          <w:lang w:eastAsia="ru-RU"/>
        </w:rPr>
        <w:t>оорунун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даражасына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башкарууга</w:t>
      </w:r>
      <w:proofErr w:type="spellEnd"/>
      <w:r w:rsidRPr="004D13CD">
        <w:rPr>
          <w:rFonts w:ascii="Times New Roman" w:eastAsia="Times New Roman" w:hAnsi="Times New Roman" w:cs="Times New Roman"/>
          <w:sz w:val="24"/>
          <w:szCs w:val="24"/>
          <w:lang w:eastAsia="ru-RU"/>
        </w:rPr>
        <w:t xml:space="preserve"> жете </w:t>
      </w:r>
      <w:proofErr w:type="spellStart"/>
      <w:r w:rsidRPr="004D13CD">
        <w:rPr>
          <w:rFonts w:ascii="Times New Roman" w:eastAsia="Times New Roman" w:hAnsi="Times New Roman" w:cs="Times New Roman"/>
          <w:sz w:val="24"/>
          <w:szCs w:val="24"/>
          <w:lang w:eastAsia="ru-RU"/>
        </w:rPr>
        <w:t>турган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деӊгээлге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жогорулатууга</w:t>
      </w:r>
      <w:proofErr w:type="spellEnd"/>
      <w:r w:rsidRPr="004D13CD">
        <w:rPr>
          <w:rFonts w:ascii="Times New Roman" w:eastAsia="Times New Roman" w:hAnsi="Times New Roman" w:cs="Times New Roman"/>
          <w:sz w:val="24"/>
          <w:szCs w:val="24"/>
          <w:lang w:eastAsia="ru-RU"/>
        </w:rPr>
        <w:t xml:space="preserve"> болот же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мүмкүндүк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w:t>
      </w:r>
      <w:proofErr w:type="spellEnd"/>
      <w:r w:rsidRPr="004D13CD">
        <w:rPr>
          <w:rFonts w:ascii="Times New Roman" w:eastAsia="Times New Roman" w:hAnsi="Times New Roman" w:cs="Times New Roman"/>
          <w:sz w:val="24"/>
          <w:szCs w:val="24"/>
          <w:lang w:eastAsia="ru-RU"/>
        </w:rPr>
        <w:t xml:space="preserve"> эӊ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төмөндөтүүгө</w:t>
      </w:r>
      <w:proofErr w:type="spellEnd"/>
      <w:r w:rsidRPr="004D13CD">
        <w:rPr>
          <w:rFonts w:ascii="Times New Roman" w:eastAsia="Times New Roman" w:hAnsi="Times New Roman" w:cs="Times New Roman"/>
          <w:sz w:val="24"/>
          <w:szCs w:val="24"/>
          <w:lang w:eastAsia="ru-RU"/>
        </w:rPr>
        <w:t xml:space="preserve"> болот.</w:t>
      </w:r>
    </w:p>
    <w:p w14:paraId="4C0C1938"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i/>
          <w:sz w:val="24"/>
          <w:szCs w:val="24"/>
          <w:lang w:eastAsia="ru-RU"/>
        </w:rPr>
        <w:t>Чоӊдор</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16 </w:t>
      </w:r>
      <w:proofErr w:type="spellStart"/>
      <w:r w:rsidRPr="004D13CD">
        <w:rPr>
          <w:rFonts w:ascii="Times New Roman" w:eastAsia="Times New Roman" w:hAnsi="Times New Roman" w:cs="Times New Roman"/>
          <w:i/>
          <w:sz w:val="24"/>
          <w:szCs w:val="24"/>
          <w:lang w:eastAsia="ru-RU"/>
        </w:rPr>
        <w:t>жаштан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жогорку</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курактагы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өспүрүмдөр</w:t>
      </w:r>
      <w:proofErr w:type="spellEnd"/>
      <w:r w:rsidRPr="004D13CD">
        <w:rPr>
          <w:rFonts w:ascii="Times New Roman" w:eastAsia="Times New Roman" w:hAnsi="Times New Roman" w:cs="Times New Roman"/>
          <w:i/>
          <w:sz w:val="24"/>
          <w:szCs w:val="24"/>
          <w:lang w:eastAsia="ru-RU"/>
        </w:rPr>
        <w:t>:</w:t>
      </w:r>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эки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0,5-2 мг суспензия.</w:t>
      </w:r>
    </w:p>
    <w:p w14:paraId="073060E6"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башка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жарымын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түзгөн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саналат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Мисалы</w:t>
      </w:r>
      <w:proofErr w:type="spellEnd"/>
      <w:r w:rsidRPr="004D13CD">
        <w:rPr>
          <w:rFonts w:ascii="Times New Roman" w:eastAsia="Times New Roman" w:hAnsi="Times New Roman" w:cs="Times New Roman"/>
          <w:sz w:val="24"/>
          <w:szCs w:val="24"/>
          <w:lang w:eastAsia="ru-RU"/>
        </w:rPr>
        <w:t xml:space="preserve">, 100 мкг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w:t>
      </w:r>
      <w:proofErr w:type="spellStart"/>
      <w:r w:rsidRPr="004D13CD">
        <w:rPr>
          <w:rFonts w:ascii="Times New Roman" w:eastAsia="Times New Roman" w:hAnsi="Times New Roman" w:cs="Times New Roman"/>
          <w:sz w:val="24"/>
          <w:szCs w:val="24"/>
          <w:lang w:eastAsia="ru-RU"/>
        </w:rPr>
        <w:t>болжол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200 мкг </w:t>
      </w:r>
      <w:proofErr w:type="spellStart"/>
      <w:r w:rsidRPr="004D13CD">
        <w:rPr>
          <w:rFonts w:ascii="Times New Roman" w:eastAsia="Times New Roman" w:hAnsi="Times New Roman" w:cs="Times New Roman"/>
          <w:sz w:val="24"/>
          <w:szCs w:val="24"/>
          <w:lang w:eastAsia="ru-RU"/>
        </w:rPr>
        <w:t>беклометазон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дипропионаттын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фреонду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камтыган</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будесониддин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эквиваленттүү</w:t>
      </w:r>
      <w:proofErr w:type="spellEnd"/>
      <w:r w:rsidRPr="004D13CD">
        <w:rPr>
          <w:rFonts w:ascii="Times New Roman" w:eastAsia="Times New Roman" w:hAnsi="Times New Roman" w:cs="Times New Roman"/>
          <w:sz w:val="24"/>
          <w:szCs w:val="24"/>
          <w:lang w:eastAsia="ru-RU"/>
        </w:rPr>
        <w:t>.</w:t>
      </w:r>
    </w:p>
    <w:p w14:paraId="6602178B" w14:textId="77777777" w:rsidR="004D13CD" w:rsidRPr="004D13CD" w:rsidRDefault="004D13CD" w:rsidP="004D13CD">
      <w:pPr>
        <w:spacing w:after="0" w:line="276" w:lineRule="auto"/>
        <w:jc w:val="both"/>
        <w:rPr>
          <w:rFonts w:ascii="Times New Roman" w:eastAsia="Times New Roman" w:hAnsi="Times New Roman" w:cs="Times New Roman"/>
          <w:b/>
          <w:i/>
          <w:sz w:val="24"/>
          <w:szCs w:val="24"/>
          <w:lang w:eastAsia="uk-UA"/>
        </w:rPr>
      </w:pPr>
      <w:proofErr w:type="spellStart"/>
      <w:r w:rsidRPr="004D13CD">
        <w:rPr>
          <w:rFonts w:ascii="Times New Roman" w:eastAsia="Times New Roman" w:hAnsi="Times New Roman" w:cs="Times New Roman"/>
          <w:sz w:val="24"/>
          <w:szCs w:val="24"/>
          <w:lang w:eastAsia="ru-RU"/>
        </w:rPr>
        <w:t>Кортикостероиддердин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дайыма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таасирлердин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коркунучу</w:t>
      </w:r>
      <w:proofErr w:type="spellEnd"/>
      <w:r w:rsidRPr="004D13CD">
        <w:rPr>
          <w:rFonts w:ascii="Times New Roman" w:eastAsia="Times New Roman" w:hAnsi="Times New Roman" w:cs="Times New Roman"/>
          <w:sz w:val="24"/>
          <w:szCs w:val="24"/>
          <w:lang w:eastAsia="ru-RU"/>
        </w:rPr>
        <w:t xml:space="preserve"> бар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таасирлери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бөлүмдөрүн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караӊыз</w:t>
      </w:r>
      <w:proofErr w:type="spellEnd"/>
      <w:r w:rsidRPr="004D13CD">
        <w:rPr>
          <w:rFonts w:ascii="Times New Roman" w:eastAsia="Times New Roman" w:hAnsi="Times New Roman" w:cs="Times New Roman"/>
          <w:sz w:val="24"/>
          <w:szCs w:val="24"/>
          <w:lang w:eastAsia="ru-RU"/>
        </w:rPr>
        <w:t>).</w:t>
      </w:r>
    </w:p>
    <w:p w14:paraId="794E0DFA"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баштапкы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оорусунун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даражасына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427B31E5"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мүмкүндүк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w:t>
      </w:r>
      <w:proofErr w:type="spellEnd"/>
      <w:r w:rsidRPr="004D13CD">
        <w:rPr>
          <w:rFonts w:ascii="Times New Roman" w:eastAsia="Times New Roman" w:hAnsi="Times New Roman" w:cs="Times New Roman"/>
          <w:sz w:val="24"/>
          <w:szCs w:val="24"/>
          <w:lang w:eastAsia="ru-RU"/>
        </w:rPr>
        <w:t xml:space="preserve"> эӊ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0B36049F"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r w:rsidRPr="004D13CD">
        <w:rPr>
          <w:rFonts w:ascii="Times New Roman" w:eastAsia="Times New Roman" w:hAnsi="Times New Roman" w:cs="Times New Roman"/>
          <w:i/>
          <w:sz w:val="24"/>
          <w:szCs w:val="24"/>
          <w:lang w:eastAsia="ru-RU"/>
        </w:rPr>
        <w:t xml:space="preserve">4-16 </w:t>
      </w:r>
      <w:proofErr w:type="spellStart"/>
      <w:r w:rsidRPr="004D13CD">
        <w:rPr>
          <w:rFonts w:ascii="Times New Roman" w:eastAsia="Times New Roman" w:hAnsi="Times New Roman" w:cs="Times New Roman"/>
          <w:i/>
          <w:sz w:val="24"/>
          <w:szCs w:val="24"/>
          <w:lang w:eastAsia="ru-RU"/>
        </w:rPr>
        <w:t>жаштагы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балдар</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өспүрүмдөр</w:t>
      </w:r>
      <w:proofErr w:type="spellEnd"/>
      <w:r w:rsidRPr="004D13CD">
        <w:rPr>
          <w:rFonts w:ascii="Times New Roman" w:eastAsia="Times New Roman" w:hAnsi="Times New Roman" w:cs="Times New Roman"/>
          <w:i/>
          <w:sz w:val="24"/>
          <w:szCs w:val="24"/>
          <w:lang w:eastAsia="ru-RU"/>
        </w:rPr>
        <w:t>:</w:t>
      </w:r>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эки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1 мг суспензия.</w:t>
      </w:r>
    </w:p>
    <w:p w14:paraId="325C06DA"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ооруну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башкарууга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мүмкүндүк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берген</w:t>
      </w:r>
      <w:proofErr w:type="spellEnd"/>
      <w:r w:rsidRPr="004D13CD">
        <w:rPr>
          <w:rFonts w:ascii="Times New Roman" w:eastAsia="Times New Roman" w:hAnsi="Times New Roman" w:cs="Times New Roman"/>
          <w:sz w:val="24"/>
          <w:szCs w:val="24"/>
          <w:lang w:eastAsia="ru-RU"/>
        </w:rPr>
        <w:t xml:space="preserve"> эӊ </w:t>
      </w:r>
      <w:proofErr w:type="spellStart"/>
      <w:r w:rsidRPr="004D13CD">
        <w:rPr>
          <w:rFonts w:ascii="Times New Roman" w:eastAsia="Times New Roman" w:hAnsi="Times New Roman" w:cs="Times New Roman"/>
          <w:sz w:val="24"/>
          <w:szCs w:val="24"/>
          <w:lang w:eastAsia="ru-RU"/>
        </w:rPr>
        <w:t>төмөнкү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натыйжалуу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0F7FB0CA" w14:textId="77777777" w:rsidR="004D13CD" w:rsidRPr="004D13CD" w:rsidRDefault="004D13CD" w:rsidP="004D13CD">
      <w:pPr>
        <w:spacing w:after="0" w:line="276" w:lineRule="auto"/>
        <w:contextualSpacing/>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Бейтаптардын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өзүнчө</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топтору</w:t>
      </w:r>
      <w:proofErr w:type="spellEnd"/>
      <w:r w:rsidRPr="004D13CD">
        <w:rPr>
          <w:rFonts w:ascii="Times New Roman" w:eastAsia="Times New Roman" w:hAnsi="Times New Roman" w:cs="Times New Roman"/>
          <w:i/>
          <w:sz w:val="24"/>
          <w:szCs w:val="24"/>
          <w:lang w:eastAsia="ru-RU"/>
        </w:rPr>
        <w:t>.</w:t>
      </w:r>
    </w:p>
    <w:p w14:paraId="30ADF5D3"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Улгайган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курактагы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бейтаптарга</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боор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бузулуусунда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өзгөртүүнүн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зарылчылыгы</w:t>
      </w:r>
      <w:proofErr w:type="spellEnd"/>
      <w:r w:rsidRPr="004D13CD">
        <w:rPr>
          <w:rFonts w:ascii="Times New Roman" w:eastAsia="Times New Roman" w:hAnsi="Times New Roman" w:cs="Times New Roman"/>
          <w:sz w:val="24"/>
          <w:szCs w:val="24"/>
          <w:lang w:eastAsia="ru-RU"/>
        </w:rPr>
        <w:t xml:space="preserve"> жок.</w:t>
      </w:r>
    </w:p>
    <w:p w14:paraId="1CBC5B39" w14:textId="77777777" w:rsidR="004D13CD" w:rsidRPr="004D13CD" w:rsidRDefault="004D13CD" w:rsidP="004D13CD">
      <w:pPr>
        <w:spacing w:after="0" w:line="276" w:lineRule="auto"/>
        <w:contextualSpacing/>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Оралдык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кортикостероиддер</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менен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дарыланып</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жаткан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бейтаптарды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ингаляциялык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колдонууга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өткөрүү</w:t>
      </w:r>
      <w:proofErr w:type="spellEnd"/>
      <w:r w:rsidRPr="004D13CD">
        <w:rPr>
          <w:rFonts w:ascii="Times New Roman" w:eastAsia="Times New Roman" w:hAnsi="Times New Roman" w:cs="Times New Roman"/>
          <w:i/>
          <w:sz w:val="24"/>
          <w:szCs w:val="24"/>
          <w:lang w:eastAsia="ru-RU"/>
        </w:rPr>
        <w:t>.</w:t>
      </w:r>
    </w:p>
    <w:p w14:paraId="01045CB2"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акырындык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токтотуу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болжол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жума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өткөндөн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башталат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Дозаларды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стероиддердин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деӊгээлине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ылайыктуу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жумадан</w:t>
      </w:r>
      <w:proofErr w:type="spellEnd"/>
      <w:r w:rsidRPr="004D13CD">
        <w:rPr>
          <w:rFonts w:ascii="Times New Roman" w:eastAsia="Times New Roman" w:hAnsi="Times New Roman" w:cs="Times New Roman"/>
          <w:sz w:val="24"/>
          <w:szCs w:val="24"/>
          <w:lang w:eastAsia="ru-RU"/>
        </w:rPr>
        <w:t xml:space="preserve"> кем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аралыктары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ишке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ашыруу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Жалпысынан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преднизолондун</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аналогдордун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10 мг же </w:t>
      </w:r>
      <w:proofErr w:type="spellStart"/>
      <w:r w:rsidRPr="004D13CD">
        <w:rPr>
          <w:rFonts w:ascii="Times New Roman" w:eastAsia="Times New Roman" w:hAnsi="Times New Roman" w:cs="Times New Roman"/>
          <w:sz w:val="24"/>
          <w:szCs w:val="24"/>
          <w:lang w:eastAsia="ru-RU"/>
        </w:rPr>
        <w:t>андан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азыраак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туруучу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жумадан</w:t>
      </w:r>
      <w:proofErr w:type="spellEnd"/>
      <w:r w:rsidRPr="004D13CD">
        <w:rPr>
          <w:rFonts w:ascii="Times New Roman" w:eastAsia="Times New Roman" w:hAnsi="Times New Roman" w:cs="Times New Roman"/>
          <w:sz w:val="24"/>
          <w:szCs w:val="24"/>
          <w:lang w:eastAsia="ru-RU"/>
        </w:rPr>
        <w:t xml:space="preserve"> кем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аралыгында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1 мг дан </w:t>
      </w:r>
      <w:proofErr w:type="spellStart"/>
      <w:r w:rsidRPr="004D13CD">
        <w:rPr>
          <w:rFonts w:ascii="Times New Roman" w:eastAsia="Times New Roman" w:hAnsi="Times New Roman" w:cs="Times New Roman"/>
          <w:sz w:val="24"/>
          <w:szCs w:val="24"/>
          <w:lang w:eastAsia="ru-RU"/>
        </w:rPr>
        <w:t>жогору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10 мг дан </w:t>
      </w:r>
      <w:proofErr w:type="spellStart"/>
      <w:r w:rsidRPr="004D13CD">
        <w:rPr>
          <w:rFonts w:ascii="Times New Roman" w:eastAsia="Times New Roman" w:hAnsi="Times New Roman" w:cs="Times New Roman"/>
          <w:sz w:val="24"/>
          <w:szCs w:val="24"/>
          <w:lang w:eastAsia="ru-RU"/>
        </w:rPr>
        <w:t>жогору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преднизолондун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дозаны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жумадан</w:t>
      </w:r>
      <w:proofErr w:type="spellEnd"/>
      <w:r w:rsidRPr="004D13CD">
        <w:rPr>
          <w:rFonts w:ascii="Times New Roman" w:eastAsia="Times New Roman" w:hAnsi="Times New Roman" w:cs="Times New Roman"/>
          <w:sz w:val="24"/>
          <w:szCs w:val="24"/>
          <w:lang w:eastAsia="ru-RU"/>
        </w:rPr>
        <w:t xml:space="preserve"> кем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аралыгында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күнүнө</w:t>
      </w:r>
      <w:proofErr w:type="spellEnd"/>
      <w:r w:rsidRPr="004D13CD">
        <w:rPr>
          <w:rFonts w:ascii="Times New Roman" w:eastAsia="Times New Roman" w:hAnsi="Times New Roman" w:cs="Times New Roman"/>
          <w:sz w:val="24"/>
          <w:szCs w:val="24"/>
          <w:lang w:eastAsia="ru-RU"/>
        </w:rPr>
        <w:t xml:space="preserve"> 1 мг дан </w:t>
      </w:r>
      <w:proofErr w:type="spellStart"/>
      <w:r w:rsidRPr="004D13CD">
        <w:rPr>
          <w:rFonts w:ascii="Times New Roman" w:eastAsia="Times New Roman" w:hAnsi="Times New Roman" w:cs="Times New Roman"/>
          <w:sz w:val="24"/>
          <w:szCs w:val="24"/>
          <w:lang w:eastAsia="ru-RU"/>
        </w:rPr>
        <w:t>ашык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өлчөмдө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этияттык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азайтууга</w:t>
      </w:r>
      <w:proofErr w:type="spellEnd"/>
      <w:r w:rsidRPr="004D13CD">
        <w:rPr>
          <w:rFonts w:ascii="Times New Roman" w:eastAsia="Times New Roman" w:hAnsi="Times New Roman" w:cs="Times New Roman"/>
          <w:sz w:val="24"/>
          <w:szCs w:val="24"/>
          <w:lang w:eastAsia="ru-RU"/>
        </w:rPr>
        <w:t xml:space="preserve"> болот. </w:t>
      </w:r>
    </w:p>
    <w:p w14:paraId="1F64DAFA"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Бетке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тагынган</w:t>
      </w:r>
      <w:proofErr w:type="spellEnd"/>
      <w:r w:rsidRPr="004D13CD">
        <w:rPr>
          <w:rFonts w:ascii="Times New Roman" w:eastAsia="Times New Roman" w:hAnsi="Times New Roman" w:cs="Times New Roman"/>
          <w:sz w:val="24"/>
          <w:szCs w:val="24"/>
          <w:lang w:eastAsia="ru-RU"/>
        </w:rPr>
        <w:t xml:space="preserve"> бет </w:t>
      </w:r>
      <w:proofErr w:type="spellStart"/>
      <w:r w:rsidRPr="004D13CD">
        <w:rPr>
          <w:rFonts w:ascii="Times New Roman" w:eastAsia="Times New Roman" w:hAnsi="Times New Roman" w:cs="Times New Roman"/>
          <w:sz w:val="24"/>
          <w:szCs w:val="24"/>
          <w:lang w:eastAsia="ru-RU"/>
        </w:rPr>
        <w:t>капты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узак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убакыт</w:t>
      </w:r>
      <w:proofErr w:type="spellEnd"/>
      <w:r w:rsidRPr="004D13CD">
        <w:rPr>
          <w:rFonts w:ascii="Times New Roman" w:eastAsia="Times New Roman" w:hAnsi="Times New Roman" w:cs="Times New Roman"/>
          <w:sz w:val="24"/>
          <w:szCs w:val="24"/>
          <w:lang w:eastAsia="ru-RU"/>
        </w:rPr>
        <w:t xml:space="preserve"> бою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кездешкен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беттин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терисинин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атрофиялык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өзгөрүүлөрүнүн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өрчүүсүнөн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оолак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дарыны</w:t>
      </w:r>
      <w:proofErr w:type="spellEnd"/>
      <w:r w:rsidRPr="004D13CD">
        <w:rPr>
          <w:rFonts w:ascii="Times New Roman" w:eastAsia="Times New Roman" w:hAnsi="Times New Roman" w:cs="Times New Roman"/>
          <w:sz w:val="24"/>
          <w:szCs w:val="24"/>
          <w:lang w:eastAsia="ru-RU"/>
        </w:rPr>
        <w:t xml:space="preserve"> мундштук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пайдалуу</w:t>
      </w:r>
      <w:proofErr w:type="spellEnd"/>
      <w:r w:rsidRPr="004D13CD">
        <w:rPr>
          <w:rFonts w:ascii="Times New Roman" w:eastAsia="Times New Roman" w:hAnsi="Times New Roman" w:cs="Times New Roman"/>
          <w:sz w:val="24"/>
          <w:szCs w:val="24"/>
          <w:lang w:eastAsia="ru-RU"/>
        </w:rPr>
        <w:t xml:space="preserve"> болот.</w:t>
      </w:r>
    </w:p>
    <w:p w14:paraId="7B317924"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Бетке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тагынган</w:t>
      </w:r>
      <w:proofErr w:type="spellEnd"/>
      <w:r w:rsidRPr="004D13CD">
        <w:rPr>
          <w:rFonts w:ascii="Times New Roman" w:eastAsia="Times New Roman" w:hAnsi="Times New Roman" w:cs="Times New Roman"/>
          <w:sz w:val="24"/>
          <w:szCs w:val="24"/>
          <w:lang w:eastAsia="ru-RU"/>
        </w:rPr>
        <w:t xml:space="preserve"> бет </w:t>
      </w:r>
      <w:proofErr w:type="spellStart"/>
      <w:r w:rsidRPr="004D13CD">
        <w:rPr>
          <w:rFonts w:ascii="Times New Roman" w:eastAsia="Times New Roman" w:hAnsi="Times New Roman" w:cs="Times New Roman"/>
          <w:sz w:val="24"/>
          <w:szCs w:val="24"/>
          <w:lang w:eastAsia="ru-RU"/>
        </w:rPr>
        <w:t>капты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дарынын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таасирине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кабылган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терини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коргоочу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кремдин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жардамы</w:t>
      </w:r>
      <w:proofErr w:type="spellEnd"/>
      <w:r w:rsidRPr="004D13CD">
        <w:rPr>
          <w:rFonts w:ascii="Times New Roman" w:eastAsia="Times New Roman" w:hAnsi="Times New Roman" w:cs="Times New Roman"/>
          <w:sz w:val="24"/>
          <w:szCs w:val="24"/>
          <w:lang w:eastAsia="ru-RU"/>
        </w:rPr>
        <w:t xml:space="preserve"> же </w:t>
      </w:r>
      <w:proofErr w:type="spellStart"/>
      <w:r w:rsidRPr="004D13CD">
        <w:rPr>
          <w:rFonts w:ascii="Times New Roman" w:eastAsia="Times New Roman" w:hAnsi="Times New Roman" w:cs="Times New Roman"/>
          <w:sz w:val="24"/>
          <w:szCs w:val="24"/>
          <w:lang w:eastAsia="ru-RU"/>
        </w:rPr>
        <w:t>колдонуудан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кылдаттык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жууп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тазалоо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коргоо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34015AFE" w14:textId="77777777" w:rsidR="004D13CD" w:rsidRPr="004D13CD" w:rsidRDefault="004D13CD" w:rsidP="004D13CD">
      <w:pPr>
        <w:spacing w:after="0" w:line="276" w:lineRule="auto"/>
        <w:contextualSpacing/>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Небуфлюзонду</w:t>
      </w:r>
      <w:proofErr w:type="spellEnd"/>
      <w:r w:rsidRPr="004D13CD">
        <w:rPr>
          <w:rFonts w:ascii="Times New Roman" w:eastAsia="Times New Roman" w:hAnsi="Times New Roman" w:cs="Times New Roman"/>
          <w:i/>
          <w:sz w:val="24"/>
          <w:szCs w:val="24"/>
          <w:vertAlign w:val="superscript"/>
          <w:lang w:eastAsia="ru-RU"/>
        </w:rPr>
        <w:t xml:space="preserve"> </w:t>
      </w:r>
      <w:proofErr w:type="spellStart"/>
      <w:r w:rsidRPr="004D13CD">
        <w:rPr>
          <w:rFonts w:ascii="Times New Roman" w:eastAsia="Times New Roman" w:hAnsi="Times New Roman" w:cs="Times New Roman"/>
          <w:i/>
          <w:sz w:val="24"/>
          <w:szCs w:val="24"/>
          <w:lang w:eastAsia="ru-RU"/>
        </w:rPr>
        <w:t>колдонуу</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боюнча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көрсөтмөлөр</w:t>
      </w:r>
      <w:proofErr w:type="spellEnd"/>
    </w:p>
    <w:p w14:paraId="330C9CB7"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Небулайзердин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өндүрүүчүсүнүн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көрсөтмөсү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таанышуу</w:t>
      </w:r>
      <w:proofErr w:type="spellEnd"/>
      <w:r w:rsidRPr="004D13CD">
        <w:rPr>
          <w:rFonts w:ascii="Times New Roman" w:eastAsia="Times New Roman" w:hAnsi="Times New Roman" w:cs="Times New Roman"/>
          <w:sz w:val="24"/>
          <w:szCs w:val="24"/>
          <w:lang w:eastAsia="ru-RU"/>
        </w:rPr>
        <w:t>.</w:t>
      </w:r>
    </w:p>
    <w:p w14:paraId="05E4D52D"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Колдонуунун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контейнердин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ичиндегиси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жакшы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аралашкандыгын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текшерүү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Контейнерди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маркировкасы</w:t>
      </w:r>
      <w:proofErr w:type="spellEnd"/>
      <w:r w:rsidRPr="004D13CD">
        <w:rPr>
          <w:rFonts w:ascii="Times New Roman" w:eastAsia="Times New Roman" w:hAnsi="Times New Roman" w:cs="Times New Roman"/>
          <w:sz w:val="24"/>
          <w:szCs w:val="24"/>
          <w:lang w:eastAsia="ru-RU"/>
        </w:rPr>
        <w:t xml:space="preserve"> бар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жеринин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четинен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горизонталдык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түрдө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кармап</w:t>
      </w:r>
      <w:proofErr w:type="spellEnd"/>
      <w:r w:rsidRPr="004D13CD">
        <w:rPr>
          <w:rFonts w:ascii="Times New Roman" w:eastAsia="Times New Roman" w:hAnsi="Times New Roman" w:cs="Times New Roman"/>
          <w:sz w:val="24"/>
          <w:szCs w:val="24"/>
          <w:lang w:eastAsia="ru-RU"/>
        </w:rPr>
        <w:t xml:space="preserve">, башка </w:t>
      </w:r>
      <w:proofErr w:type="spellStart"/>
      <w:r w:rsidRPr="004D13CD">
        <w:rPr>
          <w:rFonts w:ascii="Times New Roman" w:eastAsia="Times New Roman" w:hAnsi="Times New Roman" w:cs="Times New Roman"/>
          <w:sz w:val="24"/>
          <w:szCs w:val="24"/>
          <w:lang w:eastAsia="ru-RU"/>
        </w:rPr>
        <w:t>четин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силкүү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Ичиндегиси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толук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аралашканга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кыймыл-аракетти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жолу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кайталоо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Контейнерди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ачуу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үчүн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төбөсүндөгү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капкакчаны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буроо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36D2D7C5" w14:textId="77777777" w:rsidR="004D13CD" w:rsidRPr="004D13CD" w:rsidRDefault="004D13CD" w:rsidP="004D13CD">
      <w:pPr>
        <w:spacing w:after="0" w:line="276" w:lineRule="auto"/>
        <w:contextualSpacing/>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lastRenderedPageBreak/>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дарыны</w:t>
      </w:r>
      <w:proofErr w:type="spellEnd"/>
      <w:r w:rsidRPr="004D13CD">
        <w:rPr>
          <w:rFonts w:ascii="Times New Roman" w:eastAsia="Times New Roman" w:hAnsi="Times New Roman" w:cs="Times New Roman"/>
          <w:sz w:val="24"/>
          <w:szCs w:val="24"/>
          <w:lang w:eastAsia="ru-RU"/>
        </w:rPr>
        <w:t xml:space="preserve"> натрий </w:t>
      </w:r>
      <w:proofErr w:type="spellStart"/>
      <w:r w:rsidRPr="004D13CD">
        <w:rPr>
          <w:rFonts w:ascii="Times New Roman" w:eastAsia="Times New Roman" w:hAnsi="Times New Roman" w:cs="Times New Roman"/>
          <w:sz w:val="24"/>
          <w:szCs w:val="24"/>
          <w:lang w:eastAsia="ru-RU"/>
        </w:rPr>
        <w:t>хлориддин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эритмеси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суюлтууга</w:t>
      </w:r>
      <w:proofErr w:type="spellEnd"/>
      <w:r w:rsidRPr="004D13CD">
        <w:rPr>
          <w:rFonts w:ascii="Times New Roman" w:eastAsia="Times New Roman" w:hAnsi="Times New Roman" w:cs="Times New Roman"/>
          <w:sz w:val="24"/>
          <w:szCs w:val="24"/>
          <w:lang w:eastAsia="ru-RU"/>
        </w:rPr>
        <w:t xml:space="preserve"> болот. </w:t>
      </w:r>
      <w:proofErr w:type="spellStart"/>
      <w:r w:rsidRPr="004D13CD">
        <w:rPr>
          <w:rFonts w:ascii="Times New Roman" w:eastAsia="Times New Roman" w:hAnsi="Times New Roman" w:cs="Times New Roman"/>
          <w:sz w:val="24"/>
          <w:szCs w:val="24"/>
          <w:lang w:eastAsia="ru-RU"/>
        </w:rPr>
        <w:t>Небулайзердин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идишиндеги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колдонулбаган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эритмени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кайталап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болбойт</w:t>
      </w:r>
      <w:proofErr w:type="spellEnd"/>
      <w:r w:rsidRPr="004D13CD">
        <w:rPr>
          <w:rFonts w:ascii="Times New Roman" w:eastAsia="Times New Roman" w:hAnsi="Times New Roman" w:cs="Times New Roman"/>
          <w:sz w:val="24"/>
          <w:szCs w:val="24"/>
          <w:lang w:eastAsia="ru-RU"/>
        </w:rPr>
        <w:t xml:space="preserve">. Аны жок </w:t>
      </w:r>
      <w:proofErr w:type="spellStart"/>
      <w:r w:rsidRPr="004D13CD">
        <w:rPr>
          <w:rFonts w:ascii="Times New Roman" w:eastAsia="Times New Roman" w:hAnsi="Times New Roman" w:cs="Times New Roman"/>
          <w:sz w:val="24"/>
          <w:szCs w:val="24"/>
          <w:lang w:eastAsia="ru-RU"/>
        </w:rPr>
        <w:t>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w:t>
      </w:r>
    </w:p>
    <w:p w14:paraId="51AC71CA"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eastAsia="uk-UA"/>
        </w:rPr>
      </w:pPr>
    </w:p>
    <w:p w14:paraId="5F962853" w14:textId="77777777" w:rsidR="004D13CD" w:rsidRPr="004D13CD" w:rsidRDefault="004D13CD" w:rsidP="004D13CD">
      <w:pPr>
        <w:spacing w:after="0" w:line="276" w:lineRule="auto"/>
        <w:contextualSpacing/>
        <w:jc w:val="both"/>
        <w:rPr>
          <w:rFonts w:ascii="Times New Roman" w:eastAsia="Times New Roman" w:hAnsi="Times New Roman" w:cs="Times New Roman"/>
          <w:i/>
          <w:color w:val="000000"/>
          <w:sz w:val="24"/>
          <w:szCs w:val="24"/>
          <w:lang w:eastAsia="uk-UA"/>
        </w:rPr>
      </w:pPr>
      <w:proofErr w:type="spellStart"/>
      <w:r w:rsidRPr="004D13CD">
        <w:rPr>
          <w:rFonts w:ascii="Times New Roman" w:eastAsia="Times New Roman" w:hAnsi="Times New Roman" w:cs="Times New Roman"/>
          <w:i/>
          <w:color w:val="000000"/>
          <w:sz w:val="24"/>
          <w:szCs w:val="24"/>
          <w:lang w:eastAsia="uk-UA"/>
        </w:rPr>
        <w:t>Балдар</w:t>
      </w:r>
      <w:proofErr w:type="spellEnd"/>
    </w:p>
    <w:p w14:paraId="1E95DF1B"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Балдарга</w:t>
      </w:r>
      <w:proofErr w:type="spellEnd"/>
      <w:r w:rsidRPr="004D13CD">
        <w:rPr>
          <w:rFonts w:ascii="Times New Roman" w:eastAsia="Times New Roman" w:hAnsi="Times New Roman" w:cs="Times New Roman"/>
          <w:sz w:val="24"/>
          <w:szCs w:val="24"/>
          <w:lang w:eastAsia="ru-RU"/>
        </w:rPr>
        <w:t xml:space="preserve"> 4 </w:t>
      </w:r>
      <w:proofErr w:type="spellStart"/>
      <w:r w:rsidRPr="004D13CD">
        <w:rPr>
          <w:rFonts w:ascii="Times New Roman" w:eastAsia="Times New Roman" w:hAnsi="Times New Roman" w:cs="Times New Roman"/>
          <w:sz w:val="24"/>
          <w:szCs w:val="24"/>
          <w:lang w:eastAsia="ru-RU"/>
        </w:rPr>
        <w:t>жаштан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баштап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колдонулат</w:t>
      </w:r>
      <w:proofErr w:type="spellEnd"/>
      <w:r w:rsidRPr="004D13CD">
        <w:rPr>
          <w:rFonts w:ascii="Times New Roman" w:eastAsia="Times New Roman" w:hAnsi="Times New Roman" w:cs="Times New Roman"/>
          <w:sz w:val="24"/>
          <w:szCs w:val="24"/>
          <w:lang w:eastAsia="ru-RU"/>
        </w:rPr>
        <w:t>.</w:t>
      </w:r>
    </w:p>
    <w:p w14:paraId="769CD84F" w14:textId="77777777" w:rsidR="004D13CD" w:rsidRPr="004D13CD" w:rsidRDefault="004D13CD" w:rsidP="004D13CD">
      <w:pPr>
        <w:spacing w:after="0" w:line="276" w:lineRule="auto"/>
        <w:contextualSpacing/>
        <w:jc w:val="both"/>
        <w:rPr>
          <w:rFonts w:ascii="Times New Roman" w:eastAsia="Times New Roman" w:hAnsi="Times New Roman" w:cs="Times New Roman"/>
          <w:b/>
          <w:color w:val="000000"/>
          <w:sz w:val="24"/>
          <w:szCs w:val="24"/>
          <w:lang w:eastAsia="uk-UA"/>
        </w:rPr>
      </w:pPr>
    </w:p>
    <w:p w14:paraId="7A23562B" w14:textId="77777777" w:rsidR="004D13CD" w:rsidRPr="004D13CD" w:rsidRDefault="004D13CD" w:rsidP="004D13CD">
      <w:pPr>
        <w:spacing w:after="0" w:line="276" w:lineRule="auto"/>
        <w:contextualSpacing/>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Ашыкча</w:t>
      </w:r>
      <w:proofErr w:type="spellEnd"/>
      <w:r w:rsidRPr="004D13CD">
        <w:rPr>
          <w:rFonts w:ascii="Times New Roman" w:eastAsia="Times New Roman" w:hAnsi="Times New Roman" w:cs="Times New Roman"/>
          <w:b/>
          <w:color w:val="000000"/>
          <w:sz w:val="24"/>
          <w:szCs w:val="24"/>
          <w:lang w:eastAsia="uk-UA"/>
        </w:rPr>
        <w:t xml:space="preserve"> доза</w:t>
      </w:r>
    </w:p>
    <w:p w14:paraId="38AD990C"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Небуфлюзонду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сунушталгандан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жогорку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колдонууда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курч</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ашыкча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дозалануу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ал </w:t>
      </w:r>
      <w:proofErr w:type="spellStart"/>
      <w:r w:rsidRPr="004D13CD">
        <w:rPr>
          <w:rFonts w:ascii="Times New Roman" w:eastAsia="Times New Roman" w:hAnsi="Times New Roman" w:cs="Times New Roman"/>
          <w:color w:val="000000"/>
          <w:sz w:val="24"/>
          <w:szCs w:val="24"/>
          <w:lang w:eastAsia="uk-UA"/>
        </w:rPr>
        <w:t>болсо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бөйрөк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үстүндөгү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бездердин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функциясын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убактылуу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басынтуу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белгиленет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абал</w:t>
      </w:r>
      <w:proofErr w:type="spellEnd"/>
      <w:r w:rsidRPr="004D13CD">
        <w:rPr>
          <w:rFonts w:ascii="Times New Roman" w:eastAsia="Times New Roman" w:hAnsi="Times New Roman" w:cs="Times New Roman"/>
          <w:color w:val="000000"/>
          <w:sz w:val="24"/>
          <w:szCs w:val="24"/>
          <w:lang w:eastAsia="uk-UA"/>
        </w:rPr>
        <w:t xml:space="preserve"> тез </w:t>
      </w:r>
      <w:proofErr w:type="spellStart"/>
      <w:r w:rsidRPr="004D13CD">
        <w:rPr>
          <w:rFonts w:ascii="Times New Roman" w:eastAsia="Times New Roman" w:hAnsi="Times New Roman" w:cs="Times New Roman"/>
          <w:color w:val="000000"/>
          <w:sz w:val="24"/>
          <w:szCs w:val="24"/>
          <w:lang w:eastAsia="uk-UA"/>
        </w:rPr>
        <w:t>жардамды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талап</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кылбайт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анткени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бөйрөк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үстүндөгү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бездердин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кабыгынын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функциясы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бир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канча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күндөн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кийин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калыбына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келет</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бул</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болсо</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кандын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плазмасында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кортизолдун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деӊгээлин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өлчөө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тастыкталат</w:t>
      </w:r>
      <w:proofErr w:type="spellEnd"/>
      <w:r w:rsidRPr="004D13CD">
        <w:rPr>
          <w:rFonts w:ascii="Times New Roman" w:eastAsia="Times New Roman" w:hAnsi="Times New Roman" w:cs="Times New Roman"/>
          <w:color w:val="000000"/>
          <w:sz w:val="24"/>
          <w:szCs w:val="24"/>
          <w:lang w:eastAsia="uk-UA"/>
        </w:rPr>
        <w:t>.</w:t>
      </w:r>
    </w:p>
    <w:p w14:paraId="76D52AB6" w14:textId="77777777" w:rsidR="004D13CD" w:rsidRPr="004D13CD" w:rsidRDefault="004D13CD" w:rsidP="004D13CD">
      <w:pPr>
        <w:spacing w:after="0" w:line="276" w:lineRule="auto"/>
        <w:jc w:val="both"/>
        <w:rPr>
          <w:rFonts w:ascii="Times New Roman" w:eastAsia="Times New Roman" w:hAnsi="Times New Roman" w:cs="Times New Roman"/>
          <w:b/>
          <w:i/>
          <w:sz w:val="24"/>
          <w:szCs w:val="24"/>
          <w:lang w:eastAsia="uk-UA"/>
        </w:rPr>
      </w:pPr>
      <w:r w:rsidRPr="004D13CD">
        <w:rPr>
          <w:rFonts w:ascii="Times New Roman" w:eastAsia="Times New Roman" w:hAnsi="Times New Roman" w:cs="Times New Roman"/>
          <w:color w:val="000000"/>
          <w:sz w:val="24"/>
          <w:szCs w:val="24"/>
          <w:lang w:eastAsia="uk-UA"/>
        </w:rPr>
        <w:t xml:space="preserve">Бирок </w:t>
      </w:r>
      <w:proofErr w:type="spellStart"/>
      <w:r w:rsidRPr="004D13CD">
        <w:rPr>
          <w:rFonts w:ascii="Times New Roman" w:eastAsia="Times New Roman" w:hAnsi="Times New Roman" w:cs="Times New Roman"/>
          <w:color w:val="000000"/>
          <w:sz w:val="24"/>
          <w:szCs w:val="24"/>
          <w:lang w:eastAsia="uk-UA"/>
        </w:rPr>
        <w:t>сунушталгандан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жогорку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дозаларды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узак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убакыт</w:t>
      </w:r>
      <w:proofErr w:type="spellEnd"/>
      <w:r w:rsidRPr="004D13CD">
        <w:rPr>
          <w:rFonts w:ascii="Times New Roman" w:eastAsia="Times New Roman" w:hAnsi="Times New Roman" w:cs="Times New Roman"/>
          <w:color w:val="000000"/>
          <w:sz w:val="24"/>
          <w:szCs w:val="24"/>
          <w:lang w:eastAsia="uk-UA"/>
        </w:rPr>
        <w:t xml:space="preserve"> бою </w:t>
      </w:r>
      <w:proofErr w:type="spellStart"/>
      <w:r w:rsidRPr="004D13CD">
        <w:rPr>
          <w:rFonts w:ascii="Times New Roman" w:eastAsia="Times New Roman" w:hAnsi="Times New Roman" w:cs="Times New Roman"/>
          <w:color w:val="000000"/>
          <w:sz w:val="24"/>
          <w:szCs w:val="24"/>
          <w:lang w:eastAsia="uk-UA"/>
        </w:rPr>
        <w:t>колдонууда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бөйрөк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үстүндөгү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бездердин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функциясын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айрым</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басынтуу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байкалышы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proofErr w:type="gramStart"/>
      <w:r w:rsidRPr="004D13CD">
        <w:rPr>
          <w:rFonts w:ascii="Times New Roman" w:eastAsia="Times New Roman" w:hAnsi="Times New Roman" w:cs="Times New Roman"/>
          <w:color w:val="000000"/>
          <w:sz w:val="24"/>
          <w:szCs w:val="24"/>
          <w:lang w:eastAsia="uk-UA"/>
        </w:rPr>
        <w:t>ошондуктан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бөйрөктүн</w:t>
      </w:r>
      <w:proofErr w:type="spellEnd"/>
      <w:proofErr w:type="gram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үстүндөгү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бездердин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функциясынын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резервин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текшерүү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зарылчылыгы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пайда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болушу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мүмкүн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караӊыз</w:t>
      </w:r>
      <w:proofErr w:type="spellEnd"/>
      <w:r w:rsidRPr="004D13CD">
        <w:rPr>
          <w:rFonts w:ascii="Times New Roman" w:eastAsia="Times New Roman" w:hAnsi="Times New Roman" w:cs="Times New Roman"/>
          <w:color w:val="000000"/>
          <w:sz w:val="24"/>
          <w:szCs w:val="24"/>
          <w:lang w:eastAsia="uk-UA"/>
        </w:rPr>
        <w:t>).</w:t>
      </w:r>
    </w:p>
    <w:p w14:paraId="6AD481A6"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color w:val="000000"/>
          <w:sz w:val="24"/>
          <w:szCs w:val="24"/>
          <w:lang w:eastAsia="uk-UA"/>
        </w:rPr>
        <w:t>Ашыкча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дозалануу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учурунда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дарылоону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астманын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симптомдорун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башкарууга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керектүү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улантууга</w:t>
      </w:r>
      <w:proofErr w:type="spellEnd"/>
      <w:r w:rsidRPr="004D13CD">
        <w:rPr>
          <w:rFonts w:ascii="Times New Roman" w:eastAsia="Times New Roman" w:hAnsi="Times New Roman" w:cs="Times New Roman"/>
          <w:color w:val="000000"/>
          <w:sz w:val="24"/>
          <w:szCs w:val="24"/>
          <w:lang w:eastAsia="uk-UA"/>
        </w:rPr>
        <w:t xml:space="preserve"> болот. </w:t>
      </w:r>
      <w:proofErr w:type="spellStart"/>
      <w:r w:rsidRPr="004D13CD">
        <w:rPr>
          <w:rFonts w:ascii="Times New Roman" w:eastAsia="Times New Roman" w:hAnsi="Times New Roman" w:cs="Times New Roman"/>
          <w:color w:val="000000"/>
          <w:sz w:val="24"/>
          <w:szCs w:val="24"/>
          <w:lang w:eastAsia="uk-UA"/>
        </w:rPr>
        <w:t>Сунушталгандан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жогорку</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дозаларда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дарыланып</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жаткан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бейтаптар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дарыгердин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өзгөчө</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көзөмөлү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алдында</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болуулары</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 xml:space="preserve">, ал </w:t>
      </w:r>
      <w:proofErr w:type="spellStart"/>
      <w:r w:rsidRPr="004D13CD">
        <w:rPr>
          <w:rFonts w:ascii="Times New Roman" w:eastAsia="Times New Roman" w:hAnsi="Times New Roman" w:cs="Times New Roman"/>
          <w:color w:val="000000"/>
          <w:sz w:val="24"/>
          <w:szCs w:val="24"/>
          <w:lang w:eastAsia="uk-UA"/>
        </w:rPr>
        <w:t>эми</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алар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үчүн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дарынын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дозасын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акырындык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менен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төмөндөтүү</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керек</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караӊыз</w:t>
      </w:r>
      <w:proofErr w:type="spellEnd"/>
      <w:r w:rsidRPr="004D13CD">
        <w:rPr>
          <w:rFonts w:ascii="Times New Roman" w:eastAsia="Times New Roman" w:hAnsi="Times New Roman" w:cs="Times New Roman"/>
          <w:color w:val="000000"/>
          <w:sz w:val="24"/>
          <w:szCs w:val="24"/>
          <w:lang w:eastAsia="uk-UA"/>
        </w:rPr>
        <w:t>).</w:t>
      </w:r>
    </w:p>
    <w:p w14:paraId="757EAF1E" w14:textId="77777777" w:rsidR="004D13CD" w:rsidRPr="004D13CD" w:rsidRDefault="004D13CD" w:rsidP="004D13CD">
      <w:pPr>
        <w:spacing w:after="0" w:line="276" w:lineRule="auto"/>
        <w:jc w:val="both"/>
        <w:rPr>
          <w:rFonts w:ascii="Times New Roman" w:eastAsia="Times New Roman" w:hAnsi="Times New Roman" w:cs="Times New Roman"/>
          <w:b/>
          <w:color w:val="000000"/>
          <w:sz w:val="24"/>
          <w:szCs w:val="24"/>
          <w:lang w:eastAsia="uk-UA"/>
        </w:rPr>
      </w:pPr>
    </w:p>
    <w:p w14:paraId="18110ECF" w14:textId="77777777" w:rsidR="004D13CD" w:rsidRPr="004D13CD" w:rsidRDefault="004D13CD" w:rsidP="004D13CD">
      <w:pPr>
        <w:spacing w:after="0" w:line="276" w:lineRule="auto"/>
        <w:jc w:val="both"/>
        <w:rPr>
          <w:rFonts w:ascii="Times New Roman" w:eastAsia="Times New Roman" w:hAnsi="Times New Roman" w:cs="Times New Roman"/>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Кыйыр</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D92F1B">
        <w:rPr>
          <w:rFonts w:ascii="Times New Roman" w:eastAsia="Times New Roman" w:hAnsi="Times New Roman" w:cs="Times New Roman"/>
          <w:b/>
          <w:color w:val="000000"/>
          <w:sz w:val="24"/>
          <w:szCs w:val="24"/>
          <w:highlight w:val="yellow"/>
          <w:lang w:eastAsia="uk-UA"/>
        </w:rPr>
        <w:t>реакциялар</w:t>
      </w:r>
      <w:proofErr w:type="spellEnd"/>
    </w:p>
    <w:p w14:paraId="6171C6E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Төмөндө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көрсөтүлгөн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реакциялар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органдар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системалар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боюнча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жыштыгына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жараша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ыраатка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келтирилген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тез-тез (</w:t>
      </w:r>
      <w:r w:rsidRPr="004D13CD">
        <w:rPr>
          <w:rFonts w:ascii="Times New Roman" w:eastAsia="Times New Roman" w:hAnsi="Times New Roman" w:cs="Times New Roman"/>
          <w:sz w:val="24"/>
          <w:szCs w:val="24"/>
          <w:lang w:eastAsia="ru-RU"/>
        </w:rPr>
        <w:sym w:font="Symbol" w:char="F0B3"/>
      </w:r>
      <w:r w:rsidRPr="004D13CD">
        <w:rPr>
          <w:rFonts w:ascii="Times New Roman" w:eastAsia="Times New Roman" w:hAnsi="Times New Roman" w:cs="Times New Roman"/>
          <w:sz w:val="24"/>
          <w:szCs w:val="24"/>
          <w:lang w:eastAsia="ru-RU"/>
        </w:rPr>
        <w:t xml:space="preserve"> 1/10), тез-тез (</w:t>
      </w:r>
      <w:r w:rsidRPr="004D13CD">
        <w:rPr>
          <w:rFonts w:ascii="Times New Roman" w:eastAsia="Times New Roman" w:hAnsi="Times New Roman" w:cs="Times New Roman"/>
          <w:sz w:val="24"/>
          <w:szCs w:val="24"/>
          <w:lang w:eastAsia="ru-RU"/>
        </w:rPr>
        <w:sym w:font="Symbol" w:char="F0B3"/>
      </w:r>
      <w:r w:rsidRPr="004D13CD">
        <w:rPr>
          <w:rFonts w:ascii="Times New Roman" w:eastAsia="Times New Roman" w:hAnsi="Times New Roman" w:cs="Times New Roman"/>
          <w:sz w:val="24"/>
          <w:szCs w:val="24"/>
          <w:lang w:eastAsia="ru-RU"/>
        </w:rPr>
        <w:t xml:space="preserve"> 1/100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3C"/>
      </w:r>
      <w:r w:rsidRPr="004D13CD">
        <w:rPr>
          <w:rFonts w:ascii="Times New Roman" w:eastAsia="Times New Roman" w:hAnsi="Times New Roman" w:cs="Times New Roman"/>
          <w:sz w:val="24"/>
          <w:szCs w:val="24"/>
          <w:lang w:eastAsia="ru-RU"/>
        </w:rPr>
        <w:t xml:space="preserve"> 1/10), </w:t>
      </w:r>
      <w:proofErr w:type="spellStart"/>
      <w:r w:rsidRPr="004D13CD">
        <w:rPr>
          <w:rFonts w:ascii="Times New Roman" w:eastAsia="Times New Roman" w:hAnsi="Times New Roman" w:cs="Times New Roman"/>
          <w:sz w:val="24"/>
          <w:szCs w:val="24"/>
          <w:lang w:eastAsia="ru-RU"/>
        </w:rPr>
        <w:t>көп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B3"/>
      </w:r>
      <w:r w:rsidRPr="004D13CD">
        <w:rPr>
          <w:rFonts w:ascii="Times New Roman" w:eastAsia="Times New Roman" w:hAnsi="Times New Roman" w:cs="Times New Roman"/>
          <w:sz w:val="24"/>
          <w:szCs w:val="24"/>
          <w:lang w:eastAsia="ru-RU"/>
        </w:rPr>
        <w:t xml:space="preserve"> 1/1000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3C"/>
      </w:r>
      <w:r w:rsidRPr="004D13CD">
        <w:rPr>
          <w:rFonts w:ascii="Times New Roman" w:eastAsia="Times New Roman" w:hAnsi="Times New Roman" w:cs="Times New Roman"/>
          <w:sz w:val="24"/>
          <w:szCs w:val="24"/>
          <w:lang w:eastAsia="ru-RU"/>
        </w:rPr>
        <w:t xml:space="preserve"> 1/100),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B3"/>
      </w:r>
      <w:r w:rsidRPr="004D13CD">
        <w:rPr>
          <w:rFonts w:ascii="Times New Roman" w:eastAsia="Times New Roman" w:hAnsi="Times New Roman" w:cs="Times New Roman"/>
          <w:sz w:val="24"/>
          <w:szCs w:val="24"/>
          <w:lang w:eastAsia="ru-RU"/>
        </w:rPr>
        <w:t xml:space="preserve"> 1/10 000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3C"/>
      </w:r>
      <w:r w:rsidRPr="004D13CD">
        <w:rPr>
          <w:rFonts w:ascii="Times New Roman" w:eastAsia="Times New Roman" w:hAnsi="Times New Roman" w:cs="Times New Roman"/>
          <w:sz w:val="24"/>
          <w:szCs w:val="24"/>
          <w:lang w:eastAsia="ru-RU"/>
        </w:rPr>
        <w:t xml:space="preserve"> 1/1000),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r w:rsidRPr="004D13CD">
        <w:rPr>
          <w:rFonts w:ascii="Times New Roman" w:eastAsia="Times New Roman" w:hAnsi="Times New Roman" w:cs="Times New Roman"/>
          <w:sz w:val="24"/>
          <w:szCs w:val="24"/>
          <w:lang w:eastAsia="ru-RU"/>
        </w:rPr>
        <w:sym w:font="Symbol" w:char="F03C"/>
      </w:r>
      <w:r w:rsidRPr="004D13CD">
        <w:rPr>
          <w:rFonts w:ascii="Times New Roman" w:eastAsia="Times New Roman" w:hAnsi="Times New Roman" w:cs="Times New Roman"/>
          <w:sz w:val="24"/>
          <w:szCs w:val="24"/>
          <w:lang w:eastAsia="ru-RU"/>
        </w:rPr>
        <w:t xml:space="preserve"> 1/10 000</w:t>
      </w:r>
      <w:proofErr w:type="gramStart"/>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жеке</w:t>
      </w:r>
      <w:proofErr w:type="spellEnd"/>
      <w:proofErr w:type="gram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билдирүүлөрдү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камтыган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жыштыгы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белгисиз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боюнча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жыштыкты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орнотуу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жыш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таасирлер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жөнүндөгү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көбүнчө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клиникалык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изилдөөлөргө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негизделет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кыйыр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таасирлер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жөнүндөгү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маалыматтар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көбүнчө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өзүнөн-өзү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алынат</w:t>
      </w:r>
      <w:proofErr w:type="spellEnd"/>
      <w:r w:rsidRPr="004D13CD">
        <w:rPr>
          <w:rFonts w:ascii="Times New Roman" w:eastAsia="Times New Roman" w:hAnsi="Times New Roman" w:cs="Times New Roman"/>
          <w:sz w:val="24"/>
          <w:szCs w:val="24"/>
          <w:lang w:eastAsia="ru-RU"/>
        </w:rPr>
        <w:t xml:space="preserve">. </w:t>
      </w:r>
    </w:p>
    <w:p w14:paraId="64E7A1F8"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Инфекциялар</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инвазиялар</w:t>
      </w:r>
      <w:proofErr w:type="spellEnd"/>
    </w:p>
    <w:p w14:paraId="253D8714"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r w:rsidRPr="00F710B0">
        <w:rPr>
          <w:rFonts w:ascii="Times New Roman" w:eastAsia="Times New Roman" w:hAnsi="Times New Roman" w:cs="Times New Roman"/>
          <w:sz w:val="24"/>
          <w:szCs w:val="24"/>
          <w:highlight w:val="yellow"/>
          <w:lang w:eastAsia="ru-RU"/>
        </w:rPr>
        <w:t>тез-тез</w:t>
      </w:r>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кулкундун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көӊдөйүнүн</w:t>
      </w:r>
      <w:proofErr w:type="spellEnd"/>
      <w:r w:rsidRPr="004D13CD">
        <w:rPr>
          <w:rFonts w:ascii="Times New Roman" w:eastAsia="Times New Roman" w:hAnsi="Times New Roman" w:cs="Times New Roman"/>
          <w:sz w:val="24"/>
          <w:szCs w:val="24"/>
          <w:lang w:eastAsia="ru-RU"/>
        </w:rPr>
        <w:t xml:space="preserve"> кандидозу.</w:t>
      </w:r>
    </w:p>
    <w:p w14:paraId="4473D7E4"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Кээ</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кулкундун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көӊдөйүнүн</w:t>
      </w:r>
      <w:proofErr w:type="spellEnd"/>
      <w:r w:rsidRPr="004D13CD">
        <w:rPr>
          <w:rFonts w:ascii="Times New Roman" w:eastAsia="Times New Roman" w:hAnsi="Times New Roman" w:cs="Times New Roman"/>
          <w:sz w:val="24"/>
          <w:szCs w:val="24"/>
          <w:lang w:eastAsia="ru-RU"/>
        </w:rPr>
        <w:t xml:space="preserve"> кандидозу (</w:t>
      </w:r>
      <w:proofErr w:type="spellStart"/>
      <w:r w:rsidRPr="004D13CD">
        <w:rPr>
          <w:rFonts w:ascii="Times New Roman" w:eastAsia="Times New Roman" w:hAnsi="Times New Roman" w:cs="Times New Roman"/>
          <w:sz w:val="24"/>
          <w:szCs w:val="24"/>
          <w:lang w:eastAsia="ru-RU"/>
        </w:rPr>
        <w:t>оозул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бышаар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өрчүшү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көрүнүштү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максатында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lang w:eastAsia="ru-RU"/>
        </w:rPr>
        <w:t xml:space="preserve"> ингаляция </w:t>
      </w:r>
      <w:proofErr w:type="spellStart"/>
      <w:r w:rsidRPr="004D13CD">
        <w:rPr>
          <w:rFonts w:ascii="Times New Roman" w:eastAsia="Times New Roman" w:hAnsi="Times New Roman" w:cs="Times New Roman"/>
          <w:sz w:val="24"/>
          <w:szCs w:val="24"/>
          <w:lang w:eastAsia="ru-RU"/>
        </w:rPr>
        <w:t>түрүндө</w:t>
      </w:r>
      <w:proofErr w:type="spellEnd"/>
      <w:r w:rsidRPr="004D13CD">
        <w:rPr>
          <w:rFonts w:ascii="Times New Roman" w:eastAsia="Times New Roman" w:hAnsi="Times New Roman" w:cs="Times New Roman"/>
          <w:sz w:val="24"/>
          <w:szCs w:val="24"/>
          <w:lang w:eastAsia="ru-RU"/>
        </w:rPr>
        <w:t xml:space="preserve"> небулайзер </w:t>
      </w:r>
      <w:proofErr w:type="spellStart"/>
      <w:r w:rsidRPr="004D13CD">
        <w:rPr>
          <w:rFonts w:ascii="Times New Roman" w:eastAsia="Times New Roman" w:hAnsi="Times New Roman" w:cs="Times New Roman"/>
          <w:sz w:val="24"/>
          <w:szCs w:val="24"/>
          <w:lang w:eastAsia="ru-RU"/>
        </w:rPr>
        <w:t>аркылуу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колдонуудан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көӊдөйүн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чайкоо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болгон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дарылоо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мөөнөтүнүн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башынан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баштап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аягына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чейин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жергиликтүү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берүүчү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мите</w:t>
      </w:r>
      <w:proofErr w:type="spellEnd"/>
      <w:r w:rsidRPr="004D13CD">
        <w:rPr>
          <w:rFonts w:ascii="Times New Roman" w:eastAsia="Times New Roman" w:hAnsi="Times New Roman" w:cs="Times New Roman"/>
          <w:sz w:val="24"/>
          <w:szCs w:val="24"/>
          <w:lang w:eastAsia="ru-RU"/>
        </w:rPr>
        <w:t xml:space="preserve"> козу </w:t>
      </w:r>
      <w:proofErr w:type="spellStart"/>
      <w:r w:rsidRPr="004D13CD">
        <w:rPr>
          <w:rFonts w:ascii="Times New Roman" w:eastAsia="Times New Roman" w:hAnsi="Times New Roman" w:cs="Times New Roman"/>
          <w:sz w:val="24"/>
          <w:szCs w:val="24"/>
          <w:lang w:eastAsia="ru-RU"/>
        </w:rPr>
        <w:t>карынга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каршы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каражатты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дайындашат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Небуфлюзонду</w:t>
      </w:r>
      <w:proofErr w:type="spellEnd"/>
      <w:r w:rsidRPr="004D13CD">
        <w:rPr>
          <w:rFonts w:ascii="Times New Roman" w:eastAsia="Times New Roman" w:hAnsi="Times New Roman" w:cs="Times New Roman"/>
          <w:sz w:val="24"/>
          <w:szCs w:val="24"/>
          <w:vertAlign w:val="superscript"/>
          <w:lang w:eastAsia="ru-RU"/>
        </w:rPr>
        <w:t xml:space="preserve"> </w:t>
      </w:r>
      <w:proofErr w:type="spellStart"/>
      <w:r w:rsidRPr="004D13CD">
        <w:rPr>
          <w:rFonts w:ascii="Times New Roman" w:eastAsia="Times New Roman" w:hAnsi="Times New Roman" w:cs="Times New Roman"/>
          <w:sz w:val="24"/>
          <w:szCs w:val="24"/>
          <w:lang w:eastAsia="ru-RU"/>
        </w:rPr>
        <w:t>колдонуу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улантылат</w:t>
      </w:r>
      <w:proofErr w:type="spellEnd"/>
      <w:r w:rsidRPr="004D13CD">
        <w:rPr>
          <w:rFonts w:ascii="Times New Roman" w:eastAsia="Times New Roman" w:hAnsi="Times New Roman" w:cs="Times New Roman"/>
          <w:sz w:val="24"/>
          <w:szCs w:val="24"/>
          <w:lang w:eastAsia="ru-RU"/>
        </w:rPr>
        <w:t>.</w:t>
      </w:r>
    </w:p>
    <w:p w14:paraId="2B2E2690"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Жыш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өпкөнүн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өнөкөт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кептелме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оорусу</w:t>
      </w:r>
      <w:proofErr w:type="spellEnd"/>
      <w:r w:rsidRPr="004D13CD">
        <w:rPr>
          <w:rFonts w:ascii="Times New Roman" w:eastAsia="Times New Roman" w:hAnsi="Times New Roman" w:cs="Times New Roman"/>
          <w:sz w:val="24"/>
          <w:szCs w:val="24"/>
          <w:lang w:eastAsia="ru-RU"/>
        </w:rPr>
        <w:t xml:space="preserve"> ӨӨКО бар </w:t>
      </w:r>
      <w:proofErr w:type="spellStart"/>
      <w:r w:rsidRPr="004D13CD">
        <w:rPr>
          <w:rFonts w:ascii="Times New Roman" w:eastAsia="Times New Roman" w:hAnsi="Times New Roman" w:cs="Times New Roman"/>
          <w:sz w:val="24"/>
          <w:szCs w:val="24"/>
          <w:lang w:eastAsia="ru-RU"/>
        </w:rPr>
        <w:t>бейтаптарда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өпкө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өрчүшү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w:t>
      </w:r>
    </w:p>
    <w:p w14:paraId="248A28E6"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пропионатты</w:t>
      </w:r>
      <w:proofErr w:type="spellEnd"/>
      <w:r w:rsidRPr="004D13CD">
        <w:rPr>
          <w:rFonts w:ascii="Times New Roman" w:eastAsia="Times New Roman" w:hAnsi="Times New Roman" w:cs="Times New Roman"/>
          <w:sz w:val="24"/>
          <w:szCs w:val="24"/>
          <w:lang w:eastAsia="ru-RU"/>
        </w:rPr>
        <w:t xml:space="preserve"> 500 мкг </w:t>
      </w:r>
      <w:proofErr w:type="spellStart"/>
      <w:r w:rsidRPr="004D13CD">
        <w:rPr>
          <w:rFonts w:ascii="Times New Roman" w:eastAsia="Times New Roman" w:hAnsi="Times New Roman" w:cs="Times New Roman"/>
          <w:sz w:val="24"/>
          <w:szCs w:val="24"/>
          <w:lang w:eastAsia="ru-RU"/>
        </w:rPr>
        <w:t>дозада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кабыл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алган</w:t>
      </w:r>
      <w:proofErr w:type="spellEnd"/>
      <w:r w:rsidRPr="004D13CD">
        <w:rPr>
          <w:rFonts w:ascii="Times New Roman" w:eastAsia="Times New Roman" w:hAnsi="Times New Roman" w:cs="Times New Roman"/>
          <w:sz w:val="24"/>
          <w:szCs w:val="24"/>
          <w:lang w:eastAsia="ru-RU"/>
        </w:rPr>
        <w:t xml:space="preserve"> ӨӨКО бар </w:t>
      </w:r>
      <w:proofErr w:type="spellStart"/>
      <w:r w:rsidRPr="004D13CD">
        <w:rPr>
          <w:rFonts w:ascii="Times New Roman" w:eastAsia="Times New Roman" w:hAnsi="Times New Roman" w:cs="Times New Roman"/>
          <w:sz w:val="24"/>
          <w:szCs w:val="24"/>
          <w:lang w:eastAsia="ru-RU"/>
        </w:rPr>
        <w:t>бейтаптарды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клиникалык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изилдөөлөрдө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өпкө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ооругандардын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жогорулоосу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жөнүндө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маалымдалган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Дарыгерлер</w:t>
      </w:r>
      <w:proofErr w:type="spellEnd"/>
      <w:r w:rsidRPr="004D13CD">
        <w:rPr>
          <w:rFonts w:ascii="Times New Roman" w:eastAsia="Times New Roman" w:hAnsi="Times New Roman" w:cs="Times New Roman"/>
          <w:sz w:val="24"/>
          <w:szCs w:val="24"/>
          <w:lang w:eastAsia="ru-RU"/>
        </w:rPr>
        <w:t xml:space="preserve"> ӨӨКО бар </w:t>
      </w:r>
      <w:proofErr w:type="spellStart"/>
      <w:r w:rsidRPr="004D13CD">
        <w:rPr>
          <w:rFonts w:ascii="Times New Roman" w:eastAsia="Times New Roman" w:hAnsi="Times New Roman" w:cs="Times New Roman"/>
          <w:sz w:val="24"/>
          <w:szCs w:val="24"/>
          <w:lang w:eastAsia="ru-RU"/>
        </w:rPr>
        <w:t>бейтаптарда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өпкө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сезгенүүсүнүн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өрчүү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мүмкүнчүлүгүнө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ыкылас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lastRenderedPageBreak/>
        <w:t>коюлары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керек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анткени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өпкө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сезгенүүсүнүн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ӨӨКО </w:t>
      </w:r>
      <w:proofErr w:type="spellStart"/>
      <w:r w:rsidRPr="004D13CD">
        <w:rPr>
          <w:rFonts w:ascii="Times New Roman" w:eastAsia="Times New Roman" w:hAnsi="Times New Roman" w:cs="Times New Roman"/>
          <w:sz w:val="24"/>
          <w:szCs w:val="24"/>
          <w:lang w:eastAsia="ru-RU"/>
        </w:rPr>
        <w:t>курчушунун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клиникалык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көпчүлүк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учурларда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окшош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болушат</w:t>
      </w:r>
      <w:proofErr w:type="spellEnd"/>
      <w:r w:rsidRPr="004D13CD">
        <w:rPr>
          <w:rFonts w:ascii="Times New Roman" w:eastAsia="Times New Roman" w:hAnsi="Times New Roman" w:cs="Times New Roman"/>
          <w:sz w:val="24"/>
          <w:szCs w:val="24"/>
          <w:lang w:eastAsia="ru-RU"/>
        </w:rPr>
        <w:t>.</w:t>
      </w:r>
    </w:p>
    <w:p w14:paraId="634FB713"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эзофагеалдык</w:t>
      </w:r>
      <w:proofErr w:type="spellEnd"/>
      <w:r w:rsidRPr="004D13CD">
        <w:rPr>
          <w:rFonts w:ascii="Times New Roman" w:eastAsia="Times New Roman" w:hAnsi="Times New Roman" w:cs="Times New Roman"/>
          <w:sz w:val="24"/>
          <w:szCs w:val="24"/>
          <w:lang w:eastAsia="ru-RU"/>
        </w:rPr>
        <w:t xml:space="preserve"> кандидоз.</w:t>
      </w:r>
    </w:p>
    <w:p w14:paraId="042F4499"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Иммундук</w:t>
      </w:r>
      <w:proofErr w:type="spellEnd"/>
      <w:r w:rsidRPr="004D13CD">
        <w:rPr>
          <w:rFonts w:ascii="Times New Roman" w:eastAsia="Times New Roman" w:hAnsi="Times New Roman" w:cs="Times New Roman"/>
          <w:i/>
          <w:sz w:val="24"/>
          <w:szCs w:val="24"/>
          <w:lang w:eastAsia="ru-RU"/>
        </w:rPr>
        <w:t xml:space="preserve"> система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24675C4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Төмөндө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көрсөтүлгөн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көрүнүштөрү</w:t>
      </w:r>
      <w:proofErr w:type="spellEnd"/>
      <w:r w:rsidRPr="004D13CD">
        <w:rPr>
          <w:rFonts w:ascii="Times New Roman" w:eastAsia="Times New Roman" w:hAnsi="Times New Roman" w:cs="Times New Roman"/>
          <w:sz w:val="24"/>
          <w:szCs w:val="24"/>
          <w:lang w:eastAsia="ru-RU"/>
        </w:rPr>
        <w:t xml:space="preserve"> бар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сезимталдуулук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реакциялары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жөнүндө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маалымдалган</w:t>
      </w:r>
      <w:proofErr w:type="spellEnd"/>
      <w:r w:rsidRPr="004D13CD">
        <w:rPr>
          <w:rFonts w:ascii="Times New Roman" w:eastAsia="Times New Roman" w:hAnsi="Times New Roman" w:cs="Times New Roman"/>
          <w:sz w:val="24"/>
          <w:szCs w:val="24"/>
          <w:lang w:eastAsia="ru-RU"/>
        </w:rPr>
        <w:t>.</w:t>
      </w:r>
    </w:p>
    <w:p w14:paraId="2C4AE5B5"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Жыш</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эмес</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теринин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жогорку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сезимталдуулук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реакциялары</w:t>
      </w:r>
      <w:proofErr w:type="spellEnd"/>
      <w:r w:rsidRPr="004D13CD">
        <w:rPr>
          <w:rFonts w:ascii="Times New Roman" w:eastAsia="Times New Roman" w:hAnsi="Times New Roman" w:cs="Times New Roman"/>
          <w:sz w:val="24"/>
          <w:szCs w:val="24"/>
          <w:lang w:eastAsia="ru-RU"/>
        </w:rPr>
        <w:t>.</w:t>
      </w:r>
    </w:p>
    <w:p w14:paraId="505B1E27"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ангионевротикалык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шишимик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негизинен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беттин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ооз-кулкундун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респиратордук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симптомдор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демигүү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 же колко </w:t>
      </w:r>
      <w:proofErr w:type="spellStart"/>
      <w:r w:rsidRPr="004D13CD">
        <w:rPr>
          <w:rFonts w:ascii="Times New Roman" w:eastAsia="Times New Roman" w:hAnsi="Times New Roman" w:cs="Times New Roman"/>
          <w:sz w:val="24"/>
          <w:szCs w:val="24"/>
          <w:lang w:eastAsia="ru-RU"/>
        </w:rPr>
        <w:t>кысылуусу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анафилактикалык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реакциялар</w:t>
      </w:r>
      <w:proofErr w:type="spellEnd"/>
      <w:r w:rsidRPr="004D13CD">
        <w:rPr>
          <w:rFonts w:ascii="Times New Roman" w:eastAsia="Times New Roman" w:hAnsi="Times New Roman" w:cs="Times New Roman"/>
          <w:sz w:val="24"/>
          <w:szCs w:val="24"/>
          <w:lang w:eastAsia="ru-RU"/>
        </w:rPr>
        <w:t>.</w:t>
      </w:r>
    </w:p>
    <w:p w14:paraId="52A0B05C"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Кѳрүү</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органдары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799A8C5D"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Жыштыгы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белгисиз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бүдѳмүк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кѳрүү</w:t>
      </w:r>
      <w:proofErr w:type="spellEnd"/>
    </w:p>
    <w:p w14:paraId="3907CEE9"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Эндокриндик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7B9995AF"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Системалык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таасир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бул</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нерсеге</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Кушинг синдрому, </w:t>
      </w:r>
      <w:proofErr w:type="spellStart"/>
      <w:r w:rsidRPr="004D13CD">
        <w:rPr>
          <w:rFonts w:ascii="Times New Roman" w:eastAsia="Times New Roman" w:hAnsi="Times New Roman" w:cs="Times New Roman"/>
          <w:sz w:val="24"/>
          <w:szCs w:val="24"/>
          <w:lang w:eastAsia="ru-RU"/>
        </w:rPr>
        <w:t>кушингоиддик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белгилер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бөйрөк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үстүндөгү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бездердин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функциясын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басынтуу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өспүрүмдөрдө</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өсүүнүн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кармалуусу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сөөктөрдүн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минералдашуусунун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төмөндөөсү</w:t>
      </w:r>
      <w:proofErr w:type="spellEnd"/>
      <w:r w:rsidRPr="004D13CD">
        <w:rPr>
          <w:rFonts w:ascii="Times New Roman" w:eastAsia="Times New Roman" w:hAnsi="Times New Roman" w:cs="Times New Roman"/>
          <w:sz w:val="24"/>
          <w:szCs w:val="24"/>
          <w:lang w:eastAsia="ru-RU"/>
        </w:rPr>
        <w:t xml:space="preserve">, катаракта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глаукома </w:t>
      </w:r>
      <w:proofErr w:type="spellStart"/>
      <w:r w:rsidRPr="004D13CD">
        <w:rPr>
          <w:rFonts w:ascii="Times New Roman" w:eastAsia="Times New Roman" w:hAnsi="Times New Roman" w:cs="Times New Roman"/>
          <w:sz w:val="24"/>
          <w:szCs w:val="24"/>
          <w:lang w:eastAsia="ru-RU"/>
        </w:rPr>
        <w:t>камтылат</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караӊыз</w:t>
      </w:r>
      <w:proofErr w:type="spellEnd"/>
      <w:r w:rsidRPr="004D13CD">
        <w:rPr>
          <w:rFonts w:ascii="Times New Roman" w:eastAsia="Times New Roman" w:hAnsi="Times New Roman" w:cs="Times New Roman"/>
          <w:sz w:val="24"/>
          <w:szCs w:val="24"/>
          <w:lang w:eastAsia="ru-RU"/>
        </w:rPr>
        <w:t>).</w:t>
      </w:r>
    </w:p>
    <w:p w14:paraId="4E1060FF"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Зат</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алмашуу</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метаболизмдин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бузулушу</w:t>
      </w:r>
      <w:proofErr w:type="spellEnd"/>
      <w:r w:rsidRPr="004D13CD">
        <w:rPr>
          <w:rFonts w:ascii="Times New Roman" w:eastAsia="Times New Roman" w:hAnsi="Times New Roman" w:cs="Times New Roman"/>
          <w:i/>
          <w:sz w:val="24"/>
          <w:szCs w:val="24"/>
          <w:lang w:eastAsia="ru-RU"/>
        </w:rPr>
        <w:t xml:space="preserve"> </w:t>
      </w:r>
    </w:p>
    <w:p w14:paraId="6565EB6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гипергликемия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караӊыз</w:t>
      </w:r>
      <w:proofErr w:type="spellEnd"/>
      <w:r w:rsidRPr="004D13CD">
        <w:rPr>
          <w:rFonts w:ascii="Times New Roman" w:eastAsia="Times New Roman" w:hAnsi="Times New Roman" w:cs="Times New Roman"/>
          <w:sz w:val="24"/>
          <w:szCs w:val="24"/>
          <w:lang w:eastAsia="ru-RU"/>
        </w:rPr>
        <w:t>).</w:t>
      </w:r>
    </w:p>
    <w:p w14:paraId="1203D2CA"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Психиатриялык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37BA4E19"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тынчсыздануу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сезими</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уйкунун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бузулуусу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жүрүм-турумдун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өзгөрүүсү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ошондой</w:t>
      </w:r>
      <w:proofErr w:type="spellEnd"/>
      <w:r w:rsidRPr="004D13CD">
        <w:rPr>
          <w:rFonts w:ascii="Times New Roman" w:eastAsia="Times New Roman" w:hAnsi="Times New Roman" w:cs="Times New Roman"/>
          <w:sz w:val="24"/>
          <w:szCs w:val="24"/>
          <w:lang w:eastAsia="ru-RU"/>
        </w:rPr>
        <w:t xml:space="preserve"> эле </w:t>
      </w:r>
      <w:proofErr w:type="spellStart"/>
      <w:r w:rsidRPr="004D13CD">
        <w:rPr>
          <w:rFonts w:ascii="Times New Roman" w:eastAsia="Times New Roman" w:hAnsi="Times New Roman" w:cs="Times New Roman"/>
          <w:sz w:val="24"/>
          <w:szCs w:val="24"/>
          <w:lang w:eastAsia="ru-RU"/>
        </w:rPr>
        <w:t>гиперактивдүүлүк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жана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дүүлүгүү</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негизинен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балдарда</w:t>
      </w:r>
      <w:proofErr w:type="spellEnd"/>
      <w:r w:rsidRPr="004D13CD">
        <w:rPr>
          <w:rFonts w:ascii="Times New Roman" w:eastAsia="Times New Roman" w:hAnsi="Times New Roman" w:cs="Times New Roman"/>
          <w:sz w:val="24"/>
          <w:szCs w:val="24"/>
          <w:lang w:eastAsia="ru-RU"/>
        </w:rPr>
        <w:t>).</w:t>
      </w:r>
    </w:p>
    <w:p w14:paraId="0152F033"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Жыштыгы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белгисиз</w:t>
      </w:r>
      <w:proofErr w:type="spellEnd"/>
      <w:r w:rsidRPr="004D13CD">
        <w:rPr>
          <w:rFonts w:ascii="Times New Roman" w:eastAsia="Times New Roman" w:hAnsi="Times New Roman" w:cs="Times New Roman"/>
          <w:sz w:val="24"/>
          <w:szCs w:val="24"/>
          <w:lang w:eastAsia="ru-RU"/>
        </w:rPr>
        <w:t>: депрессия, агрессия (</w:t>
      </w:r>
      <w:proofErr w:type="spellStart"/>
      <w:r w:rsidRPr="004D13CD">
        <w:rPr>
          <w:rFonts w:ascii="Times New Roman" w:eastAsia="Times New Roman" w:hAnsi="Times New Roman" w:cs="Times New Roman"/>
          <w:sz w:val="24"/>
          <w:szCs w:val="24"/>
          <w:lang w:eastAsia="ru-RU"/>
        </w:rPr>
        <w:t>негизинен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балдарда</w:t>
      </w:r>
      <w:proofErr w:type="spellEnd"/>
      <w:r w:rsidRPr="004D13CD">
        <w:rPr>
          <w:rFonts w:ascii="Times New Roman" w:eastAsia="Times New Roman" w:hAnsi="Times New Roman" w:cs="Times New Roman"/>
          <w:sz w:val="24"/>
          <w:szCs w:val="24"/>
          <w:lang w:eastAsia="ru-RU"/>
        </w:rPr>
        <w:t>).</w:t>
      </w:r>
    </w:p>
    <w:p w14:paraId="65D58335"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r w:rsidRPr="004D13CD">
        <w:rPr>
          <w:rFonts w:ascii="Times New Roman" w:eastAsia="Times New Roman" w:hAnsi="Times New Roman" w:cs="Times New Roman"/>
          <w:i/>
          <w:sz w:val="24"/>
          <w:szCs w:val="24"/>
          <w:lang w:eastAsia="ru-RU"/>
        </w:rPr>
        <w:t xml:space="preserve">Дем </w:t>
      </w:r>
      <w:proofErr w:type="spellStart"/>
      <w:r w:rsidRPr="004D13CD">
        <w:rPr>
          <w:rFonts w:ascii="Times New Roman" w:eastAsia="Times New Roman" w:hAnsi="Times New Roman" w:cs="Times New Roman"/>
          <w:i/>
          <w:sz w:val="24"/>
          <w:szCs w:val="24"/>
          <w:lang w:eastAsia="ru-RU"/>
        </w:rPr>
        <w:t>алуу</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системасы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тѳш</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клеткасы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кѳкүрѳк</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кѳңдѳй</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4B176850"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r w:rsidRPr="00F710B0">
        <w:rPr>
          <w:rFonts w:ascii="Times New Roman" w:eastAsia="Times New Roman" w:hAnsi="Times New Roman" w:cs="Times New Roman"/>
          <w:sz w:val="24"/>
          <w:szCs w:val="24"/>
          <w:highlight w:val="yellow"/>
          <w:lang w:eastAsia="ru-RU"/>
        </w:rPr>
        <w:t>Тез-тез:</w:t>
      </w:r>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үндүн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кырылдоосу</w:t>
      </w:r>
      <w:proofErr w:type="spellEnd"/>
      <w:r w:rsidRPr="004D13CD">
        <w:rPr>
          <w:rFonts w:ascii="Times New Roman" w:eastAsia="Times New Roman" w:hAnsi="Times New Roman" w:cs="Times New Roman"/>
          <w:sz w:val="24"/>
          <w:szCs w:val="24"/>
          <w:lang w:eastAsia="ru-RU"/>
        </w:rPr>
        <w:t>.</w:t>
      </w:r>
    </w:p>
    <w:p w14:paraId="5C09A51F"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Кээ</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бир</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бейтаптарда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ингаляциялык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флутиказон</w:t>
      </w:r>
      <w:proofErr w:type="spellEnd"/>
      <w:r w:rsidRPr="004D13CD">
        <w:rPr>
          <w:rFonts w:ascii="Times New Roman" w:eastAsia="Times New Roman" w:hAnsi="Times New Roman" w:cs="Times New Roman"/>
          <w:sz w:val="24"/>
          <w:szCs w:val="24"/>
          <w:lang w:eastAsia="ru-RU"/>
        </w:rPr>
        <w:t xml:space="preserve"> пропионаты </w:t>
      </w:r>
      <w:proofErr w:type="spellStart"/>
      <w:r w:rsidRPr="004D13CD">
        <w:rPr>
          <w:rFonts w:ascii="Times New Roman" w:eastAsia="Times New Roman" w:hAnsi="Times New Roman" w:cs="Times New Roman"/>
          <w:sz w:val="24"/>
          <w:szCs w:val="24"/>
          <w:lang w:eastAsia="ru-RU"/>
        </w:rPr>
        <w:t>үндүн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кырылдоосуна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себеп</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болушу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мүмкүн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мындай</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учурда</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ингаляциядан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кийин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тамакты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суу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менен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чайкоо</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пайдалуу</w:t>
      </w:r>
      <w:proofErr w:type="spellEnd"/>
      <w:r w:rsidRPr="004D13CD">
        <w:rPr>
          <w:rFonts w:ascii="Times New Roman" w:eastAsia="Times New Roman" w:hAnsi="Times New Roman" w:cs="Times New Roman"/>
          <w:sz w:val="24"/>
          <w:szCs w:val="24"/>
          <w:lang w:eastAsia="ru-RU"/>
        </w:rPr>
        <w:t xml:space="preserve"> болот.</w:t>
      </w:r>
    </w:p>
    <w:p w14:paraId="79106ADA"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парадоксалдык</w:t>
      </w:r>
      <w:proofErr w:type="spellEnd"/>
      <w:r w:rsidRPr="004D13CD">
        <w:rPr>
          <w:rFonts w:ascii="Times New Roman" w:eastAsia="Times New Roman" w:hAnsi="Times New Roman" w:cs="Times New Roman"/>
          <w:sz w:val="24"/>
          <w:szCs w:val="24"/>
          <w:lang w:eastAsia="ru-RU"/>
        </w:rPr>
        <w:t xml:space="preserve"> колко </w:t>
      </w:r>
      <w:proofErr w:type="spellStart"/>
      <w:r w:rsidRPr="004D13CD">
        <w:rPr>
          <w:rFonts w:ascii="Times New Roman" w:eastAsia="Times New Roman" w:hAnsi="Times New Roman" w:cs="Times New Roman"/>
          <w:sz w:val="24"/>
          <w:szCs w:val="24"/>
          <w:lang w:eastAsia="ru-RU"/>
        </w:rPr>
        <w:t>карышуусу</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val="uk-UA" w:eastAsia="uk-UA"/>
        </w:rPr>
        <w:t>Ѳзгѳчѳ</w:t>
      </w:r>
      <w:proofErr w:type="spellEnd"/>
      <w:r w:rsidRPr="004D13CD">
        <w:rPr>
          <w:rFonts w:ascii="Times New Roman" w:eastAsia="Times New Roman" w:hAnsi="Times New Roman" w:cs="Times New Roman"/>
          <w:sz w:val="24"/>
          <w:szCs w:val="24"/>
          <w:lang w:val="uk-UA" w:eastAsia="uk-UA"/>
        </w:rPr>
        <w:t xml:space="preserve"> </w:t>
      </w:r>
      <w:proofErr w:type="spellStart"/>
      <w:r w:rsidRPr="004D13CD">
        <w:rPr>
          <w:rFonts w:ascii="Times New Roman" w:eastAsia="Times New Roman" w:hAnsi="Times New Roman" w:cs="Times New Roman"/>
          <w:sz w:val="24"/>
          <w:szCs w:val="24"/>
          <w:lang w:val="uk-UA" w:eastAsia="uk-UA"/>
        </w:rPr>
        <w:t>кѳрсѳтмѳлѳр</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бөлүмүн</w:t>
      </w:r>
      <w:proofErr w:type="spellEnd"/>
      <w:r w:rsidRPr="004D13CD">
        <w:rPr>
          <w:rFonts w:ascii="Times New Roman" w:eastAsia="Times New Roman" w:hAnsi="Times New Roman" w:cs="Times New Roman"/>
          <w:color w:val="000000"/>
          <w:sz w:val="24"/>
          <w:szCs w:val="24"/>
          <w:lang w:eastAsia="uk-UA"/>
        </w:rPr>
        <w:t xml:space="preserve"> </w:t>
      </w:r>
      <w:proofErr w:type="spellStart"/>
      <w:r w:rsidRPr="004D13CD">
        <w:rPr>
          <w:rFonts w:ascii="Times New Roman" w:eastAsia="Times New Roman" w:hAnsi="Times New Roman" w:cs="Times New Roman"/>
          <w:color w:val="000000"/>
          <w:sz w:val="24"/>
          <w:szCs w:val="24"/>
          <w:lang w:eastAsia="uk-UA"/>
        </w:rPr>
        <w:t>караӊыз</w:t>
      </w:r>
      <w:proofErr w:type="spellEnd"/>
      <w:r w:rsidRPr="004D13CD">
        <w:rPr>
          <w:rFonts w:ascii="Times New Roman" w:eastAsia="Times New Roman" w:hAnsi="Times New Roman" w:cs="Times New Roman"/>
          <w:sz w:val="24"/>
          <w:szCs w:val="24"/>
          <w:lang w:eastAsia="ru-RU"/>
        </w:rPr>
        <w:t>).</w:t>
      </w:r>
    </w:p>
    <w:p w14:paraId="05E0302D"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Жыштыгы</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белгисиз</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мурундан</w:t>
      </w:r>
      <w:proofErr w:type="spellEnd"/>
      <w:r w:rsidRPr="004D13CD">
        <w:rPr>
          <w:rFonts w:ascii="Times New Roman" w:eastAsia="Times New Roman" w:hAnsi="Times New Roman" w:cs="Times New Roman"/>
          <w:sz w:val="24"/>
          <w:szCs w:val="24"/>
          <w:lang w:eastAsia="ru-RU"/>
        </w:rPr>
        <w:t xml:space="preserve"> кан </w:t>
      </w:r>
      <w:proofErr w:type="spellStart"/>
      <w:r w:rsidRPr="004D13CD">
        <w:rPr>
          <w:rFonts w:ascii="Times New Roman" w:eastAsia="Times New Roman" w:hAnsi="Times New Roman" w:cs="Times New Roman"/>
          <w:sz w:val="24"/>
          <w:szCs w:val="24"/>
          <w:lang w:eastAsia="ru-RU"/>
        </w:rPr>
        <w:t>агуулар</w:t>
      </w:r>
      <w:proofErr w:type="spellEnd"/>
      <w:r w:rsidRPr="004D13CD">
        <w:rPr>
          <w:rFonts w:ascii="Times New Roman" w:eastAsia="Times New Roman" w:hAnsi="Times New Roman" w:cs="Times New Roman"/>
          <w:sz w:val="24"/>
          <w:szCs w:val="24"/>
          <w:lang w:eastAsia="ru-RU"/>
        </w:rPr>
        <w:t>.</w:t>
      </w:r>
    </w:p>
    <w:p w14:paraId="04A4CEF2"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Ашказан-ичеги</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w:t>
      </w:r>
      <w:proofErr w:type="spellEnd"/>
    </w:p>
    <w:p w14:paraId="41A3CDEA"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диспепсия.</w:t>
      </w:r>
    </w:p>
    <w:p w14:paraId="441F6618"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Кыймыл-таяныч</w:t>
      </w:r>
      <w:proofErr w:type="spellEnd"/>
      <w:r w:rsidRPr="004D13CD">
        <w:rPr>
          <w:rFonts w:ascii="Times New Roman" w:eastAsia="Times New Roman" w:hAnsi="Times New Roman" w:cs="Times New Roman"/>
          <w:i/>
          <w:sz w:val="24"/>
          <w:szCs w:val="24"/>
          <w:lang w:eastAsia="ru-RU"/>
        </w:rPr>
        <w:t xml:space="preserve"> аппараты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тутумдаштыргыч</w:t>
      </w:r>
      <w:proofErr w:type="spellEnd"/>
      <w:r w:rsidRPr="004D13CD">
        <w:rPr>
          <w:rFonts w:ascii="Times New Roman" w:eastAsia="Times New Roman" w:hAnsi="Times New Roman" w:cs="Times New Roman"/>
          <w:i/>
          <w:sz w:val="24"/>
          <w:szCs w:val="24"/>
          <w:lang w:eastAsia="ru-RU"/>
        </w:rPr>
        <w:t xml:space="preserve"> ткань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бузулуулар</w:t>
      </w:r>
      <w:proofErr w:type="spellEnd"/>
    </w:p>
    <w:p w14:paraId="039C89A1"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proofErr w:type="spellStart"/>
      <w:r w:rsidRPr="004D13CD">
        <w:rPr>
          <w:rFonts w:ascii="Times New Roman" w:eastAsia="Times New Roman" w:hAnsi="Times New Roman" w:cs="Times New Roman"/>
          <w:sz w:val="24"/>
          <w:szCs w:val="24"/>
          <w:lang w:eastAsia="ru-RU"/>
        </w:rPr>
        <w:t>Абдан</w:t>
      </w:r>
      <w:proofErr w:type="spellEnd"/>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сейрек</w:t>
      </w:r>
      <w:proofErr w:type="spellEnd"/>
      <w:r w:rsidRPr="004D13CD">
        <w:rPr>
          <w:rFonts w:ascii="Times New Roman" w:eastAsia="Times New Roman" w:hAnsi="Times New Roman" w:cs="Times New Roman"/>
          <w:sz w:val="24"/>
          <w:szCs w:val="24"/>
          <w:lang w:eastAsia="ru-RU"/>
        </w:rPr>
        <w:t>: артралгия.</w:t>
      </w:r>
    </w:p>
    <w:p w14:paraId="27588FF9" w14:textId="77777777" w:rsidR="004D13CD" w:rsidRPr="004D13CD" w:rsidRDefault="004D13CD" w:rsidP="004D13CD">
      <w:pPr>
        <w:spacing w:after="0" w:line="276" w:lineRule="auto"/>
        <w:jc w:val="both"/>
        <w:rPr>
          <w:rFonts w:ascii="Times New Roman" w:eastAsia="Times New Roman" w:hAnsi="Times New Roman" w:cs="Times New Roman"/>
          <w:i/>
          <w:sz w:val="24"/>
          <w:szCs w:val="24"/>
          <w:lang w:eastAsia="ru-RU"/>
        </w:rPr>
      </w:pPr>
      <w:proofErr w:type="spellStart"/>
      <w:r w:rsidRPr="004D13CD">
        <w:rPr>
          <w:rFonts w:ascii="Times New Roman" w:eastAsia="Times New Roman" w:hAnsi="Times New Roman" w:cs="Times New Roman"/>
          <w:i/>
          <w:sz w:val="24"/>
          <w:szCs w:val="24"/>
          <w:lang w:eastAsia="ru-RU"/>
        </w:rPr>
        <w:t>Тери</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жана</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теринин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алдындагы</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клетчаткалар</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тарабынан</w:t>
      </w:r>
      <w:proofErr w:type="spellEnd"/>
      <w:r w:rsidRPr="004D13CD">
        <w:rPr>
          <w:rFonts w:ascii="Times New Roman" w:eastAsia="Times New Roman" w:hAnsi="Times New Roman" w:cs="Times New Roman"/>
          <w:i/>
          <w:sz w:val="24"/>
          <w:szCs w:val="24"/>
          <w:lang w:eastAsia="ru-RU"/>
        </w:rPr>
        <w:t xml:space="preserve"> </w:t>
      </w:r>
      <w:proofErr w:type="spellStart"/>
      <w:r w:rsidRPr="004D13CD">
        <w:rPr>
          <w:rFonts w:ascii="Times New Roman" w:eastAsia="Times New Roman" w:hAnsi="Times New Roman" w:cs="Times New Roman"/>
          <w:i/>
          <w:sz w:val="24"/>
          <w:szCs w:val="24"/>
          <w:lang w:eastAsia="ru-RU"/>
        </w:rPr>
        <w:t>ѳзгѳрүүлѳр</w:t>
      </w:r>
      <w:proofErr w:type="spellEnd"/>
    </w:p>
    <w:p w14:paraId="0B981CED"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ru-RU"/>
        </w:rPr>
      </w:pPr>
      <w:bookmarkStart w:id="1" w:name="_GoBack"/>
      <w:bookmarkEnd w:id="1"/>
      <w:r w:rsidRPr="00F710B0">
        <w:rPr>
          <w:rFonts w:ascii="Times New Roman" w:eastAsia="Times New Roman" w:hAnsi="Times New Roman" w:cs="Times New Roman"/>
          <w:sz w:val="24"/>
          <w:szCs w:val="24"/>
          <w:highlight w:val="yellow"/>
          <w:lang w:eastAsia="ru-RU"/>
        </w:rPr>
        <w:t>Тез-тез:</w:t>
      </w:r>
      <w:r w:rsidRPr="004D13CD">
        <w:rPr>
          <w:rFonts w:ascii="Times New Roman" w:eastAsia="Times New Roman" w:hAnsi="Times New Roman" w:cs="Times New Roman"/>
          <w:sz w:val="24"/>
          <w:szCs w:val="24"/>
          <w:lang w:eastAsia="ru-RU"/>
        </w:rPr>
        <w:t xml:space="preserve"> </w:t>
      </w:r>
      <w:proofErr w:type="spellStart"/>
      <w:r w:rsidRPr="004D13CD">
        <w:rPr>
          <w:rFonts w:ascii="Times New Roman" w:eastAsia="Times New Roman" w:hAnsi="Times New Roman" w:cs="Times New Roman"/>
          <w:sz w:val="24"/>
          <w:szCs w:val="24"/>
          <w:lang w:eastAsia="ru-RU"/>
        </w:rPr>
        <w:t>көгөрүүлөр</w:t>
      </w:r>
      <w:proofErr w:type="spellEnd"/>
      <w:r w:rsidRPr="004D13CD">
        <w:rPr>
          <w:rFonts w:ascii="Times New Roman" w:eastAsia="Times New Roman" w:hAnsi="Times New Roman" w:cs="Times New Roman"/>
          <w:sz w:val="24"/>
          <w:szCs w:val="24"/>
          <w:lang w:eastAsia="ru-RU"/>
        </w:rPr>
        <w:t>.</w:t>
      </w:r>
    </w:p>
    <w:p w14:paraId="659A5EED" w14:textId="77777777" w:rsidR="004D13CD" w:rsidRPr="004D13CD" w:rsidRDefault="004D13CD" w:rsidP="004D13CD">
      <w:pPr>
        <w:widowControl w:val="0"/>
        <w:shd w:val="clear" w:color="auto" w:fill="FFFFFF"/>
        <w:autoSpaceDE w:val="0"/>
        <w:autoSpaceDN w:val="0"/>
        <w:adjustRightInd w:val="0"/>
        <w:spacing w:after="0" w:line="276" w:lineRule="auto"/>
        <w:ind w:left="5"/>
        <w:jc w:val="both"/>
        <w:rPr>
          <w:rFonts w:ascii="Times New Roman" w:eastAsia="Calibri" w:hAnsi="Times New Roman" w:cs="Times New Roman"/>
          <w:bCs/>
          <w:snapToGrid w:val="0"/>
          <w:sz w:val="24"/>
          <w:szCs w:val="24"/>
          <w:u w:val="single"/>
          <w:lang w:val="ky-KG" w:eastAsia="ru-RU"/>
        </w:rPr>
      </w:pPr>
    </w:p>
    <w:p w14:paraId="6E389817" w14:textId="77777777" w:rsidR="004D13CD" w:rsidRPr="004D13CD" w:rsidRDefault="004D13CD" w:rsidP="004D13CD">
      <w:pPr>
        <w:widowControl w:val="0"/>
        <w:shd w:val="clear" w:color="auto" w:fill="FFFFFF"/>
        <w:autoSpaceDE w:val="0"/>
        <w:autoSpaceDN w:val="0"/>
        <w:adjustRightInd w:val="0"/>
        <w:spacing w:after="0" w:line="276" w:lineRule="auto"/>
        <w:ind w:left="5"/>
        <w:jc w:val="both"/>
        <w:rPr>
          <w:rFonts w:ascii="Times New Roman" w:eastAsia="Calibri" w:hAnsi="Times New Roman" w:cs="Times New Roman"/>
          <w:bCs/>
          <w:snapToGrid w:val="0"/>
          <w:sz w:val="24"/>
          <w:szCs w:val="24"/>
          <w:u w:val="single"/>
          <w:lang w:val="ky-KG" w:eastAsia="ru-RU"/>
        </w:rPr>
      </w:pPr>
      <w:r w:rsidRPr="004D13CD">
        <w:rPr>
          <w:rFonts w:ascii="Times New Roman" w:eastAsia="Calibri" w:hAnsi="Times New Roman" w:cs="Times New Roman"/>
          <w:bCs/>
          <w:snapToGrid w:val="0"/>
          <w:sz w:val="24"/>
          <w:szCs w:val="24"/>
          <w:u w:val="single"/>
          <w:lang w:val="ky-KG" w:eastAsia="ru-RU"/>
        </w:rPr>
        <w:t>Шектүү жагымсыз реакциялар жөнүндө маалымат</w:t>
      </w:r>
    </w:p>
    <w:p w14:paraId="0C2F9D13" w14:textId="77777777" w:rsidR="004D13CD" w:rsidRPr="004D13CD" w:rsidRDefault="004D13CD" w:rsidP="004D13CD">
      <w:pPr>
        <w:spacing w:after="0" w:line="276" w:lineRule="auto"/>
        <w:jc w:val="both"/>
        <w:rPr>
          <w:rFonts w:ascii="Times New Roman" w:eastAsia="Calibri" w:hAnsi="Times New Roman" w:cs="Times New Roman"/>
          <w:snapToGrid w:val="0"/>
          <w:sz w:val="24"/>
          <w:szCs w:val="24"/>
          <w:lang w:val="ky-KG" w:eastAsia="ru-RU"/>
        </w:rPr>
      </w:pPr>
      <w:r w:rsidRPr="004D13CD">
        <w:rPr>
          <w:rFonts w:ascii="Times New Roman" w:eastAsia="Calibri" w:hAnsi="Times New Roman" w:cs="Times New Roman"/>
          <w:snapToGrid w:val="0"/>
          <w:sz w:val="24"/>
          <w:szCs w:val="24"/>
          <w:lang w:val="ky-KG" w:eastAsia="ru-RU"/>
        </w:rPr>
        <w:t xml:space="preserve">Шектелген жагымсыз реакциялар тууралуу дары препаратынын </w:t>
      </w:r>
      <w:r w:rsidRPr="004D13CD">
        <w:rPr>
          <w:rFonts w:ascii="Times New Roman" w:eastAsia="Calibri" w:hAnsi="Times New Roman" w:cs="Times New Roman"/>
          <w:sz w:val="24"/>
          <w:szCs w:val="24"/>
          <w:lang w:val="ky-KG" w:eastAsia="zh-CN" w:bidi="ru-RU"/>
        </w:rPr>
        <w:t xml:space="preserve">«пайда-кооптуулук» </w:t>
      </w:r>
      <w:r w:rsidRPr="004D13CD">
        <w:rPr>
          <w:rFonts w:ascii="Times New Roman" w:eastAsia="Calibri" w:hAnsi="Times New Roman" w:cs="Times New Roman"/>
          <w:snapToGrid w:val="0"/>
          <w:sz w:val="24"/>
          <w:szCs w:val="24"/>
          <w:lang w:val="ky-KG" w:eastAsia="ru-RU"/>
        </w:rPr>
        <w:t xml:space="preserve">балансына үзгүлтүксүз мониторинг жүргүзүү, дары </w:t>
      </w:r>
      <w:r w:rsidRPr="004D13CD">
        <w:rPr>
          <w:rFonts w:ascii="Times New Roman" w:eastAsia="Times New Roman" w:hAnsi="Times New Roman" w:cs="Times New Roman"/>
          <w:snapToGrid w:val="0"/>
          <w:color w:val="000000"/>
          <w:sz w:val="24"/>
          <w:szCs w:val="24"/>
          <w:bdr w:val="none" w:sz="0" w:space="0" w:color="auto" w:frame="1"/>
          <w:lang w:val="ky-KG" w:eastAsia="ru-RU"/>
        </w:rPr>
        <w:t xml:space="preserve">каражатын </w:t>
      </w:r>
      <w:r w:rsidRPr="004D13CD">
        <w:rPr>
          <w:rFonts w:ascii="Times New Roman" w:eastAsia="Calibri" w:hAnsi="Times New Roman" w:cs="Times New Roman"/>
          <w:snapToGrid w:val="0"/>
          <w:sz w:val="24"/>
          <w:szCs w:val="24"/>
          <w:lang w:val="ky-KG" w:eastAsia="ru-RU"/>
        </w:rPr>
        <w:t>каттоодон өткөндөн кийин кабарлоо маанилүү. Медицина кызматкерлери Кыргыз Республикасынын Жагымсыз реакциялар жөнүндө улуттук маалымат системасы аркылуу ар кандай шектүү жагымсыз реакциялар жөнүндө билдирүүгө чакырылат:</w:t>
      </w:r>
    </w:p>
    <w:p w14:paraId="19A998FA" w14:textId="77777777" w:rsidR="004D13CD" w:rsidRPr="004D13CD" w:rsidRDefault="004D13CD" w:rsidP="004D13CD">
      <w:pPr>
        <w:spacing w:after="0" w:line="276" w:lineRule="auto"/>
        <w:jc w:val="both"/>
        <w:rPr>
          <w:rFonts w:ascii="Times New Roman" w:eastAsia="Calibri" w:hAnsi="Times New Roman" w:cs="Times New Roman"/>
          <w:snapToGrid w:val="0"/>
          <w:sz w:val="24"/>
          <w:szCs w:val="24"/>
          <w:lang w:val="ky-KG" w:eastAsia="ru-RU"/>
        </w:rPr>
      </w:pPr>
      <w:r w:rsidRPr="004D13CD">
        <w:rPr>
          <w:rFonts w:ascii="Times New Roman" w:eastAsia="Calibri" w:hAnsi="Times New Roman" w:cs="Times New Roman"/>
          <w:snapToGrid w:val="0"/>
          <w:sz w:val="24"/>
          <w:szCs w:val="24"/>
          <w:lang w:val="ky-KG" w:eastAsia="ru-RU"/>
        </w:rPr>
        <w:t>Кыргыз Республикасынын Саламаттык сактоо министрлигин</w:t>
      </w:r>
      <w:r w:rsidRPr="004D13CD">
        <w:rPr>
          <w:rFonts w:ascii="Times New Roman" w:eastAsia="Calibri" w:hAnsi="Times New Roman" w:cs="Times New Roman"/>
          <w:snapToGrid w:val="0"/>
          <w:sz w:val="24"/>
          <w:szCs w:val="24"/>
          <w:lang w:eastAsia="ru-RU"/>
        </w:rPr>
        <w:t xml:space="preserve">ин </w:t>
      </w:r>
      <w:proofErr w:type="spellStart"/>
      <w:r w:rsidRPr="004D13CD">
        <w:rPr>
          <w:rFonts w:ascii="Times New Roman" w:eastAsia="Calibri" w:hAnsi="Times New Roman" w:cs="Times New Roman"/>
          <w:snapToGrid w:val="0"/>
          <w:sz w:val="24"/>
          <w:szCs w:val="24"/>
          <w:lang w:eastAsia="ru-RU"/>
        </w:rPr>
        <w:t>алдындагы</w:t>
      </w:r>
      <w:proofErr w:type="spellEnd"/>
      <w:r w:rsidRPr="004D13CD">
        <w:rPr>
          <w:rFonts w:ascii="Times New Roman" w:eastAsia="Calibri" w:hAnsi="Times New Roman" w:cs="Times New Roman"/>
          <w:snapToGrid w:val="0"/>
          <w:sz w:val="24"/>
          <w:szCs w:val="24"/>
          <w:lang w:eastAsia="ru-RU"/>
        </w:rPr>
        <w:t xml:space="preserve"> </w:t>
      </w:r>
      <w:r w:rsidRPr="004D13CD">
        <w:rPr>
          <w:rFonts w:ascii="Times New Roman" w:eastAsia="Calibri" w:hAnsi="Times New Roman" w:cs="Times New Roman"/>
          <w:snapToGrid w:val="0"/>
          <w:sz w:val="24"/>
          <w:szCs w:val="24"/>
          <w:lang w:val="ky-KG" w:eastAsia="ru-RU"/>
        </w:rPr>
        <w:t>Дары</w:t>
      </w:r>
      <w:r w:rsidRPr="004D13CD">
        <w:rPr>
          <w:rFonts w:ascii="Times New Roman" w:eastAsia="Calibri" w:hAnsi="Times New Roman" w:cs="Times New Roman"/>
          <w:snapToGrid w:val="0"/>
          <w:sz w:val="24"/>
          <w:szCs w:val="24"/>
          <w:lang w:eastAsia="ru-RU"/>
        </w:rPr>
        <w:t xml:space="preserve"> </w:t>
      </w:r>
      <w:proofErr w:type="spellStart"/>
      <w:r w:rsidRPr="004D13CD">
        <w:rPr>
          <w:rFonts w:ascii="Times New Roman" w:eastAsia="Calibri" w:hAnsi="Times New Roman" w:cs="Times New Roman"/>
          <w:snapToGrid w:val="0"/>
          <w:sz w:val="24"/>
          <w:szCs w:val="24"/>
          <w:lang w:eastAsia="ru-RU"/>
        </w:rPr>
        <w:t>каражаттары</w:t>
      </w:r>
      <w:proofErr w:type="spellEnd"/>
      <w:r w:rsidRPr="004D13CD">
        <w:rPr>
          <w:rFonts w:ascii="Times New Roman" w:eastAsia="Calibri" w:hAnsi="Times New Roman" w:cs="Times New Roman"/>
          <w:snapToGrid w:val="0"/>
          <w:sz w:val="24"/>
          <w:szCs w:val="24"/>
          <w:lang w:val="ky-KG" w:eastAsia="ru-RU"/>
        </w:rPr>
        <w:t xml:space="preserve"> жана медициналык </w:t>
      </w:r>
      <w:proofErr w:type="spellStart"/>
      <w:r w:rsidRPr="004D13CD">
        <w:rPr>
          <w:rFonts w:ascii="Times New Roman" w:eastAsia="Calibri" w:hAnsi="Times New Roman" w:cs="Times New Roman"/>
          <w:snapToGrid w:val="0"/>
          <w:sz w:val="24"/>
          <w:szCs w:val="24"/>
          <w:lang w:eastAsia="ru-RU"/>
        </w:rPr>
        <w:t>буюмдар</w:t>
      </w:r>
      <w:proofErr w:type="spellEnd"/>
      <w:r w:rsidRPr="004D13CD">
        <w:rPr>
          <w:rFonts w:ascii="Times New Roman" w:eastAsia="Calibri" w:hAnsi="Times New Roman" w:cs="Times New Roman"/>
          <w:snapToGrid w:val="0"/>
          <w:sz w:val="24"/>
          <w:szCs w:val="24"/>
          <w:lang w:val="ky-KG" w:eastAsia="ru-RU"/>
        </w:rPr>
        <w:t xml:space="preserve"> департаменти</w:t>
      </w:r>
    </w:p>
    <w:p w14:paraId="1A5E75B5" w14:textId="77777777" w:rsidR="004D13CD" w:rsidRPr="00B967CE" w:rsidRDefault="00F710B0" w:rsidP="004D13CD">
      <w:pPr>
        <w:spacing w:after="0" w:line="276" w:lineRule="auto"/>
        <w:rPr>
          <w:rFonts w:ascii="Times New Roman" w:eastAsia="Calibri" w:hAnsi="Times New Roman" w:cs="Times New Roman"/>
          <w:snapToGrid w:val="0"/>
          <w:sz w:val="24"/>
          <w:szCs w:val="28"/>
          <w:lang w:val="ky-KG" w:eastAsia="ru-RU"/>
        </w:rPr>
      </w:pPr>
      <w:hyperlink r:id="rId4" w:history="1">
        <w:r w:rsidR="004D13CD" w:rsidRPr="00B967CE">
          <w:rPr>
            <w:rFonts w:ascii="Times New Roman" w:eastAsia="Calibri" w:hAnsi="Times New Roman" w:cs="Times New Roman"/>
            <w:snapToGrid w:val="0"/>
            <w:sz w:val="24"/>
            <w:szCs w:val="28"/>
            <w:u w:val="single"/>
            <w:lang w:val="ky-KG" w:eastAsia="ru-RU"/>
          </w:rPr>
          <w:t>http://www.pharm.kg</w:t>
        </w:r>
      </w:hyperlink>
    </w:p>
    <w:p w14:paraId="34D64DC9" w14:textId="77777777" w:rsidR="004D13CD" w:rsidRPr="004D13CD" w:rsidRDefault="004D13CD" w:rsidP="004D13CD">
      <w:pPr>
        <w:widowControl w:val="0"/>
        <w:autoSpaceDE w:val="0"/>
        <w:autoSpaceDN w:val="0"/>
        <w:adjustRightInd w:val="0"/>
        <w:spacing w:after="0" w:line="276" w:lineRule="auto"/>
        <w:jc w:val="both"/>
        <w:rPr>
          <w:rFonts w:ascii="Times New Roman" w:eastAsia="Calibri" w:hAnsi="Times New Roman" w:cs="Times New Roman"/>
          <w:snapToGrid w:val="0"/>
          <w:color w:val="000000"/>
          <w:sz w:val="24"/>
          <w:szCs w:val="24"/>
          <w:lang w:val="ky-KG" w:eastAsia="ru-RU"/>
        </w:rPr>
      </w:pPr>
      <w:r w:rsidRPr="004D13CD">
        <w:rPr>
          <w:rFonts w:ascii="Times New Roman" w:eastAsia="SimSun" w:hAnsi="Times New Roman" w:cs="Times New Roman"/>
          <w:color w:val="000000"/>
          <w:sz w:val="24"/>
          <w:szCs w:val="24"/>
          <w:bdr w:val="none" w:sz="0" w:space="0" w:color="auto" w:frame="1"/>
          <w:shd w:val="clear" w:color="auto" w:fill="FFFFFF"/>
          <w:lang w:val="ky-KG" w:eastAsia="ru-RU"/>
        </w:rPr>
        <w:lastRenderedPageBreak/>
        <w:t xml:space="preserve">Мындан сырткары маалыматты электрондук дарек аркылуу жөнөтүүгө болот </w:t>
      </w:r>
      <w:r w:rsidR="00D92F1B">
        <w:fldChar w:fldCharType="begin"/>
      </w:r>
      <w:r w:rsidR="00D92F1B">
        <w:instrText xml:space="preserve"> HYPERLINK "mailto:asia.kppv@uf.ua" </w:instrText>
      </w:r>
      <w:r w:rsidR="00D92F1B">
        <w:fldChar w:fldCharType="separate"/>
      </w:r>
      <w:r w:rsidRPr="00B967CE">
        <w:rPr>
          <w:rFonts w:ascii="Times New Roman" w:eastAsia="SimSun" w:hAnsi="Times New Roman" w:cs="Times New Roman"/>
          <w:sz w:val="24"/>
          <w:szCs w:val="24"/>
          <w:u w:val="single"/>
          <w:bdr w:val="none" w:sz="0" w:space="0" w:color="auto" w:frame="1"/>
          <w:shd w:val="clear" w:color="auto" w:fill="FFFFFF"/>
          <w:lang w:val="ky-KG" w:eastAsia="ru-RU"/>
        </w:rPr>
        <w:t>asia.kppv@uf.ua</w:t>
      </w:r>
      <w:r w:rsidR="00D92F1B">
        <w:rPr>
          <w:rFonts w:ascii="Times New Roman" w:eastAsia="SimSun" w:hAnsi="Times New Roman" w:cs="Times New Roman"/>
          <w:sz w:val="24"/>
          <w:szCs w:val="24"/>
          <w:u w:val="single"/>
          <w:bdr w:val="none" w:sz="0" w:space="0" w:color="auto" w:frame="1"/>
          <w:shd w:val="clear" w:color="auto" w:fill="FFFFFF"/>
          <w:lang w:val="ky-KG" w:eastAsia="ru-RU"/>
        </w:rPr>
        <w:fldChar w:fldCharType="end"/>
      </w:r>
      <w:r w:rsidRPr="00B967CE">
        <w:rPr>
          <w:rFonts w:ascii="Times New Roman" w:eastAsia="SimSun" w:hAnsi="Times New Roman" w:cs="Times New Roman"/>
          <w:sz w:val="24"/>
          <w:szCs w:val="24"/>
          <w:bdr w:val="none" w:sz="0" w:space="0" w:color="auto" w:frame="1"/>
          <w:shd w:val="clear" w:color="auto" w:fill="FFFFFF"/>
          <w:lang w:val="ky-KG" w:eastAsia="ru-RU"/>
        </w:rPr>
        <w:t xml:space="preserve"> </w:t>
      </w:r>
      <w:r w:rsidRPr="004D13CD">
        <w:rPr>
          <w:rFonts w:ascii="Times New Roman" w:eastAsia="SimSun" w:hAnsi="Times New Roman" w:cs="Times New Roman"/>
          <w:color w:val="000000"/>
          <w:sz w:val="24"/>
          <w:szCs w:val="24"/>
          <w:bdr w:val="none" w:sz="0" w:space="0" w:color="auto" w:frame="1"/>
          <w:shd w:val="clear" w:color="auto" w:fill="FFFFFF"/>
          <w:lang w:val="ky-KG" w:eastAsia="ru-RU"/>
        </w:rPr>
        <w:t xml:space="preserve">же төмөнкү телефон аркылуу кайрылса болот: +996 550 740402. </w:t>
      </w:r>
    </w:p>
    <w:p w14:paraId="1C72F83B"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val="ky-KG" w:eastAsia="uk-UA"/>
        </w:rPr>
      </w:pPr>
    </w:p>
    <w:p w14:paraId="01A9AB9B"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val="ky-KG" w:eastAsia="uk-UA"/>
        </w:rPr>
      </w:pPr>
      <w:r w:rsidRPr="004D13CD">
        <w:rPr>
          <w:rFonts w:ascii="Times New Roman" w:eastAsia="Times New Roman" w:hAnsi="Times New Roman" w:cs="Times New Roman"/>
          <w:b/>
          <w:color w:val="000000"/>
          <w:sz w:val="24"/>
          <w:szCs w:val="24"/>
          <w:lang w:val="ky-KG" w:eastAsia="uk-UA"/>
        </w:rPr>
        <w:t>Жарактуулук мѳѳнѳтү</w:t>
      </w:r>
    </w:p>
    <w:p w14:paraId="65290750" w14:textId="77777777" w:rsidR="004D13CD" w:rsidRPr="004D13CD" w:rsidRDefault="004D13CD" w:rsidP="004D13CD">
      <w:pPr>
        <w:spacing w:after="0" w:line="276" w:lineRule="auto"/>
        <w:rPr>
          <w:rFonts w:ascii="Times New Roman" w:eastAsia="Times New Roman" w:hAnsi="Times New Roman" w:cs="Times New Roman"/>
          <w:b/>
          <w:i/>
          <w:color w:val="000000"/>
          <w:sz w:val="24"/>
          <w:szCs w:val="24"/>
          <w:lang w:val="ky-KG" w:eastAsia="uk-UA"/>
        </w:rPr>
      </w:pPr>
      <w:r w:rsidRPr="004D13CD">
        <w:rPr>
          <w:rFonts w:ascii="Times New Roman" w:eastAsia="Times New Roman" w:hAnsi="Times New Roman" w:cs="Times New Roman"/>
          <w:sz w:val="24"/>
          <w:szCs w:val="24"/>
          <w:lang w:val="ky-KG" w:eastAsia="ru-RU"/>
        </w:rPr>
        <w:t>3 жыл.</w:t>
      </w:r>
    </w:p>
    <w:p w14:paraId="720A7621"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val="ky-KG" w:eastAsia="uk-UA"/>
        </w:rPr>
      </w:pPr>
    </w:p>
    <w:p w14:paraId="1662D524" w14:textId="77777777" w:rsidR="004D13CD" w:rsidRPr="004D13CD" w:rsidRDefault="004D13CD" w:rsidP="004D13CD">
      <w:pPr>
        <w:spacing w:after="0" w:line="276" w:lineRule="auto"/>
        <w:rPr>
          <w:rFonts w:ascii="Times New Roman" w:eastAsia="Times New Roman" w:hAnsi="Times New Roman" w:cs="Times New Roman"/>
          <w:color w:val="000000"/>
          <w:sz w:val="24"/>
          <w:szCs w:val="24"/>
          <w:lang w:val="ky-KG" w:eastAsia="uk-UA"/>
        </w:rPr>
      </w:pPr>
      <w:r w:rsidRPr="004D13CD">
        <w:rPr>
          <w:rFonts w:ascii="Times New Roman" w:eastAsia="Times New Roman" w:hAnsi="Times New Roman" w:cs="Times New Roman"/>
          <w:b/>
          <w:color w:val="000000"/>
          <w:sz w:val="24"/>
          <w:szCs w:val="24"/>
          <w:lang w:val="ky-KG" w:eastAsia="uk-UA"/>
        </w:rPr>
        <w:t>Сактоо шарты</w:t>
      </w:r>
    </w:p>
    <w:p w14:paraId="68977103" w14:textId="77777777" w:rsidR="004D13CD" w:rsidRPr="004D13CD" w:rsidRDefault="004D13CD" w:rsidP="004D13CD">
      <w:pPr>
        <w:spacing w:after="0" w:line="276" w:lineRule="auto"/>
        <w:jc w:val="both"/>
        <w:rPr>
          <w:rFonts w:ascii="Times New Roman" w:eastAsia="Times New Roman" w:hAnsi="Times New Roman" w:cs="Times New Roman"/>
          <w:iCs/>
          <w:color w:val="000000"/>
          <w:sz w:val="24"/>
          <w:szCs w:val="24"/>
          <w:lang w:val="ky-KG" w:eastAsia="uk-UA"/>
        </w:rPr>
      </w:pPr>
      <w:r w:rsidRPr="004D13CD">
        <w:rPr>
          <w:rFonts w:ascii="Times New Roman" w:eastAsia="Times New Roman" w:hAnsi="Times New Roman" w:cs="Times New Roman"/>
          <w:iCs/>
          <w:color w:val="000000"/>
          <w:sz w:val="24"/>
          <w:szCs w:val="24"/>
          <w:lang w:val="ky-KG" w:eastAsia="uk-UA"/>
        </w:rPr>
        <w:t>Балдар жетпеген жерде,  25</w:t>
      </w:r>
      <w:r w:rsidRPr="004D13CD">
        <w:rPr>
          <w:rFonts w:ascii="Times New Roman" w:eastAsia="Times New Roman" w:hAnsi="Times New Roman" w:cs="Times New Roman"/>
          <w:sz w:val="24"/>
          <w:szCs w:val="24"/>
          <w:lang w:eastAsia="ru-RU"/>
        </w:rPr>
        <w:sym w:font="Symbol" w:char="F0B0"/>
      </w:r>
      <w:r w:rsidRPr="004D13CD">
        <w:rPr>
          <w:rFonts w:ascii="Times New Roman" w:eastAsia="Times New Roman" w:hAnsi="Times New Roman" w:cs="Times New Roman"/>
          <w:iCs/>
          <w:color w:val="000000"/>
          <w:sz w:val="24"/>
          <w:szCs w:val="24"/>
          <w:lang w:val="ky-KG" w:eastAsia="uk-UA"/>
        </w:rPr>
        <w:t xml:space="preserve">С дан жогору эмес аба табында сактоо керек. </w:t>
      </w:r>
    </w:p>
    <w:p w14:paraId="14D75D01" w14:textId="77777777" w:rsidR="004D13CD" w:rsidRPr="004D13CD" w:rsidRDefault="004D13CD" w:rsidP="004D13CD">
      <w:pPr>
        <w:spacing w:after="0" w:line="276" w:lineRule="auto"/>
        <w:jc w:val="both"/>
        <w:rPr>
          <w:rFonts w:ascii="Times New Roman" w:eastAsia="Times New Roman" w:hAnsi="Times New Roman" w:cs="Times New Roman"/>
          <w:iCs/>
          <w:color w:val="000000"/>
          <w:sz w:val="24"/>
          <w:szCs w:val="24"/>
          <w:lang w:val="ky-KG" w:eastAsia="uk-UA"/>
        </w:rPr>
      </w:pPr>
      <w:r w:rsidRPr="004D13CD">
        <w:rPr>
          <w:rFonts w:ascii="Times New Roman" w:eastAsia="Times New Roman" w:hAnsi="Times New Roman" w:cs="Times New Roman"/>
          <w:iCs/>
          <w:color w:val="000000"/>
          <w:sz w:val="24"/>
          <w:szCs w:val="24"/>
          <w:lang w:val="ky-KG" w:eastAsia="uk-UA"/>
        </w:rPr>
        <w:t>Тоӊдурууга болбойт жана күндүн түз нурларынын таасиринен сактоо керек.</w:t>
      </w:r>
    </w:p>
    <w:p w14:paraId="2517ABD5" w14:textId="77777777" w:rsidR="004D13CD" w:rsidRPr="004D13CD" w:rsidRDefault="004D13CD" w:rsidP="004D13CD">
      <w:pPr>
        <w:spacing w:after="0" w:line="276" w:lineRule="auto"/>
        <w:jc w:val="both"/>
        <w:rPr>
          <w:rFonts w:ascii="Times New Roman" w:eastAsia="Times New Roman" w:hAnsi="Times New Roman" w:cs="Times New Roman"/>
          <w:iCs/>
          <w:color w:val="000000"/>
          <w:sz w:val="24"/>
          <w:szCs w:val="24"/>
          <w:lang w:val="ky-KG" w:eastAsia="uk-UA"/>
        </w:rPr>
      </w:pPr>
      <w:r w:rsidRPr="004D13CD">
        <w:rPr>
          <w:rFonts w:ascii="Times New Roman" w:eastAsia="Times New Roman" w:hAnsi="Times New Roman" w:cs="Times New Roman"/>
          <w:iCs/>
          <w:color w:val="000000"/>
          <w:sz w:val="24"/>
          <w:szCs w:val="24"/>
          <w:lang w:val="ky-KG" w:eastAsia="uk-UA"/>
        </w:rPr>
        <w:t>Ачылган контейнерлерди муздаткычта сактоо керек жана ачкандан кийин 12 сааттын ичинде колдонуу керек.</w:t>
      </w:r>
    </w:p>
    <w:p w14:paraId="1827D443" w14:textId="77777777" w:rsidR="004D13CD" w:rsidRPr="004D13CD" w:rsidRDefault="004D13CD" w:rsidP="004D13CD">
      <w:pPr>
        <w:spacing w:after="0" w:line="276" w:lineRule="auto"/>
        <w:jc w:val="both"/>
        <w:rPr>
          <w:rFonts w:ascii="Times New Roman" w:eastAsia="Times New Roman" w:hAnsi="Times New Roman" w:cs="Times New Roman"/>
          <w:iCs/>
          <w:color w:val="000000"/>
          <w:sz w:val="24"/>
          <w:szCs w:val="24"/>
          <w:lang w:val="ky-KG" w:eastAsia="uk-UA"/>
        </w:rPr>
      </w:pPr>
      <w:r w:rsidRPr="004D13CD">
        <w:rPr>
          <w:rFonts w:ascii="Times New Roman" w:eastAsia="Times New Roman" w:hAnsi="Times New Roman" w:cs="Times New Roman"/>
          <w:iCs/>
          <w:color w:val="000000"/>
          <w:sz w:val="24"/>
          <w:szCs w:val="24"/>
          <w:lang w:val="ky-KG" w:eastAsia="uk-UA"/>
        </w:rPr>
        <w:t>Тик абалда сактоо керек.</w:t>
      </w:r>
    </w:p>
    <w:p w14:paraId="4B06C590"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val="ky-KG" w:eastAsia="uk-UA"/>
        </w:rPr>
      </w:pPr>
    </w:p>
    <w:p w14:paraId="5DD5FA21"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val="ky-KG" w:eastAsia="uk-UA"/>
        </w:rPr>
      </w:pPr>
      <w:r w:rsidRPr="004D13CD">
        <w:rPr>
          <w:rFonts w:ascii="Times New Roman" w:eastAsia="Times New Roman" w:hAnsi="Times New Roman" w:cs="Times New Roman"/>
          <w:b/>
          <w:color w:val="000000"/>
          <w:sz w:val="24"/>
          <w:szCs w:val="24"/>
          <w:lang w:val="ky-KG" w:eastAsia="uk-UA"/>
        </w:rPr>
        <w:t>Таӊгак</w:t>
      </w:r>
    </w:p>
    <w:p w14:paraId="74E9B580" w14:textId="77777777" w:rsidR="004D13CD" w:rsidRPr="004D13CD" w:rsidRDefault="004D13CD" w:rsidP="004D13CD">
      <w:pPr>
        <w:spacing w:after="0" w:line="276" w:lineRule="auto"/>
        <w:rPr>
          <w:rFonts w:ascii="Times New Roman" w:eastAsia="Times New Roman" w:hAnsi="Times New Roman" w:cs="Times New Roman"/>
          <w:bCs/>
          <w:color w:val="000000"/>
          <w:sz w:val="24"/>
          <w:szCs w:val="24"/>
          <w:lang w:eastAsia="uk-UA"/>
        </w:rPr>
      </w:pPr>
      <w:r w:rsidRPr="004D13CD">
        <w:rPr>
          <w:rFonts w:ascii="Times New Roman" w:eastAsia="Times New Roman" w:hAnsi="Times New Roman" w:cs="Times New Roman"/>
          <w:bCs/>
          <w:color w:val="000000"/>
          <w:sz w:val="24"/>
          <w:szCs w:val="24"/>
          <w:lang w:val="ky-KG" w:eastAsia="uk-UA"/>
        </w:rPr>
        <w:t xml:space="preserve">2 мл дан бир дозадан полимердүү контейнерлерде. </w:t>
      </w:r>
      <w:r w:rsidRPr="004D13CD">
        <w:rPr>
          <w:rFonts w:ascii="Times New Roman" w:eastAsia="Times New Roman" w:hAnsi="Times New Roman" w:cs="Times New Roman"/>
          <w:bCs/>
          <w:color w:val="000000"/>
          <w:sz w:val="24"/>
          <w:szCs w:val="24"/>
          <w:lang w:eastAsia="uk-UA"/>
        </w:rPr>
        <w:t xml:space="preserve">Картон </w:t>
      </w:r>
      <w:proofErr w:type="spellStart"/>
      <w:r w:rsidRPr="004D13CD">
        <w:rPr>
          <w:rFonts w:ascii="Times New Roman" w:eastAsia="Times New Roman" w:hAnsi="Times New Roman" w:cs="Times New Roman"/>
          <w:bCs/>
          <w:color w:val="000000"/>
          <w:sz w:val="24"/>
          <w:szCs w:val="24"/>
          <w:lang w:eastAsia="uk-UA"/>
        </w:rPr>
        <w:t>кутучада</w:t>
      </w:r>
      <w:proofErr w:type="spellEnd"/>
      <w:r w:rsidRPr="004D13CD">
        <w:rPr>
          <w:rFonts w:ascii="Times New Roman" w:eastAsia="Times New Roman" w:hAnsi="Times New Roman" w:cs="Times New Roman"/>
          <w:bCs/>
          <w:color w:val="000000"/>
          <w:sz w:val="24"/>
          <w:szCs w:val="24"/>
          <w:lang w:eastAsia="uk-UA"/>
        </w:rPr>
        <w:t xml:space="preserve">, полимер жука чел </w:t>
      </w:r>
      <w:proofErr w:type="spellStart"/>
      <w:r w:rsidRPr="004D13CD">
        <w:rPr>
          <w:rFonts w:ascii="Times New Roman" w:eastAsia="Times New Roman" w:hAnsi="Times New Roman" w:cs="Times New Roman"/>
          <w:bCs/>
          <w:color w:val="000000"/>
          <w:sz w:val="24"/>
          <w:szCs w:val="24"/>
          <w:lang w:eastAsia="uk-UA"/>
        </w:rPr>
        <w:t>кабыктуу</w:t>
      </w:r>
      <w:proofErr w:type="spellEnd"/>
      <w:r w:rsidRPr="004D13CD">
        <w:rPr>
          <w:rFonts w:ascii="Times New Roman" w:eastAsia="Times New Roman" w:hAnsi="Times New Roman" w:cs="Times New Roman"/>
          <w:bCs/>
          <w:color w:val="000000"/>
          <w:sz w:val="24"/>
          <w:szCs w:val="24"/>
          <w:lang w:eastAsia="uk-UA"/>
        </w:rPr>
        <w:t xml:space="preserve"> </w:t>
      </w:r>
      <w:proofErr w:type="spellStart"/>
      <w:r w:rsidRPr="004D13CD">
        <w:rPr>
          <w:rFonts w:ascii="Times New Roman" w:eastAsia="Times New Roman" w:hAnsi="Times New Roman" w:cs="Times New Roman"/>
          <w:bCs/>
          <w:color w:val="000000"/>
          <w:sz w:val="24"/>
          <w:szCs w:val="24"/>
          <w:lang w:eastAsia="uk-UA"/>
        </w:rPr>
        <w:t>баштыкчада</w:t>
      </w:r>
      <w:proofErr w:type="spellEnd"/>
      <w:r w:rsidRPr="004D13CD">
        <w:rPr>
          <w:rFonts w:ascii="Times New Roman" w:eastAsia="Times New Roman" w:hAnsi="Times New Roman" w:cs="Times New Roman"/>
          <w:bCs/>
          <w:color w:val="000000"/>
          <w:sz w:val="24"/>
          <w:szCs w:val="24"/>
          <w:lang w:eastAsia="uk-UA"/>
        </w:rPr>
        <w:t xml:space="preserve"> 10 контейнер </w:t>
      </w:r>
      <w:proofErr w:type="spellStart"/>
      <w:r w:rsidRPr="004D13CD">
        <w:rPr>
          <w:rFonts w:ascii="Times New Roman" w:eastAsia="Times New Roman" w:hAnsi="Times New Roman" w:cs="Times New Roman"/>
          <w:bCs/>
          <w:color w:val="000000"/>
          <w:sz w:val="24"/>
          <w:szCs w:val="24"/>
          <w:lang w:eastAsia="uk-UA"/>
        </w:rPr>
        <w:t>салынган</w:t>
      </w:r>
      <w:proofErr w:type="spellEnd"/>
      <w:r w:rsidRPr="004D13CD">
        <w:rPr>
          <w:rFonts w:ascii="Times New Roman" w:eastAsia="Times New Roman" w:hAnsi="Times New Roman" w:cs="Times New Roman"/>
          <w:bCs/>
          <w:color w:val="000000"/>
          <w:sz w:val="24"/>
          <w:szCs w:val="24"/>
          <w:lang w:eastAsia="uk-UA"/>
        </w:rPr>
        <w:t>.</w:t>
      </w:r>
    </w:p>
    <w:p w14:paraId="44E4F6D2"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
    <w:p w14:paraId="1EDDB1EE"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Берүү</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4D13CD">
        <w:rPr>
          <w:rFonts w:ascii="Times New Roman" w:eastAsia="Times New Roman" w:hAnsi="Times New Roman" w:cs="Times New Roman"/>
          <w:b/>
          <w:color w:val="000000"/>
          <w:sz w:val="24"/>
          <w:szCs w:val="24"/>
          <w:lang w:eastAsia="uk-UA"/>
        </w:rPr>
        <w:t>шарты</w:t>
      </w:r>
      <w:proofErr w:type="spellEnd"/>
    </w:p>
    <w:p w14:paraId="39FFB08F"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r w:rsidRPr="004D13CD">
        <w:rPr>
          <w:rFonts w:ascii="Times New Roman" w:eastAsia="Times New Roman" w:hAnsi="Times New Roman" w:cs="Times New Roman"/>
          <w:bCs/>
          <w:color w:val="000000"/>
          <w:sz w:val="24"/>
          <w:szCs w:val="24"/>
          <w:lang w:eastAsia="uk-UA"/>
        </w:rPr>
        <w:t xml:space="preserve">Рецепт </w:t>
      </w:r>
      <w:proofErr w:type="spellStart"/>
      <w:r w:rsidRPr="004D13CD">
        <w:rPr>
          <w:rFonts w:ascii="Times New Roman" w:eastAsia="Times New Roman" w:hAnsi="Times New Roman" w:cs="Times New Roman"/>
          <w:bCs/>
          <w:color w:val="000000"/>
          <w:sz w:val="24"/>
          <w:szCs w:val="24"/>
          <w:lang w:eastAsia="uk-UA"/>
        </w:rPr>
        <w:t>боюнча</w:t>
      </w:r>
      <w:proofErr w:type="spellEnd"/>
      <w:r w:rsidRPr="004D13CD">
        <w:rPr>
          <w:rFonts w:ascii="Times New Roman" w:eastAsia="Times New Roman" w:hAnsi="Times New Roman" w:cs="Times New Roman"/>
          <w:sz w:val="24"/>
          <w:szCs w:val="24"/>
          <w:lang w:eastAsia="ru-RU"/>
        </w:rPr>
        <w:t>.</w:t>
      </w:r>
    </w:p>
    <w:p w14:paraId="21252129"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
    <w:p w14:paraId="2875F91D"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Өндүрүүчү</w:t>
      </w:r>
      <w:proofErr w:type="spellEnd"/>
    </w:p>
    <w:p w14:paraId="50E2917F"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r w:rsidRPr="004D13CD">
        <w:rPr>
          <w:rFonts w:ascii="Times New Roman" w:eastAsia="Times New Roman" w:hAnsi="Times New Roman" w:cs="Times New Roman"/>
          <w:sz w:val="24"/>
          <w:szCs w:val="24"/>
          <w:lang w:eastAsia="uk-UA"/>
        </w:rPr>
        <w:t>«Юрия-Фарм» ЖЧК.</w:t>
      </w:r>
      <w:r w:rsidRPr="004D13CD">
        <w:rPr>
          <w:rFonts w:ascii="Times New Roman" w:eastAsia="Times New Roman" w:hAnsi="Times New Roman" w:cs="Times New Roman"/>
          <w:b/>
          <w:color w:val="000000"/>
          <w:sz w:val="24"/>
          <w:szCs w:val="24"/>
          <w:lang w:eastAsia="uk-UA"/>
        </w:rPr>
        <w:t xml:space="preserve"> </w:t>
      </w:r>
    </w:p>
    <w:p w14:paraId="1EF48550"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
    <w:p w14:paraId="25AB0F2D" w14:textId="77777777" w:rsidR="004D13CD" w:rsidRPr="004D13CD" w:rsidRDefault="004D13CD" w:rsidP="004D13CD">
      <w:pPr>
        <w:spacing w:after="0" w:line="276" w:lineRule="auto"/>
        <w:rPr>
          <w:rFonts w:ascii="Times New Roman" w:eastAsia="Times New Roman" w:hAnsi="Times New Roman" w:cs="Times New Roman"/>
          <w:b/>
          <w:color w:val="000000"/>
          <w:sz w:val="24"/>
          <w:szCs w:val="24"/>
          <w:lang w:eastAsia="uk-UA"/>
        </w:rPr>
      </w:pPr>
      <w:proofErr w:type="spellStart"/>
      <w:r w:rsidRPr="004D13CD">
        <w:rPr>
          <w:rFonts w:ascii="Times New Roman" w:eastAsia="Times New Roman" w:hAnsi="Times New Roman" w:cs="Times New Roman"/>
          <w:b/>
          <w:color w:val="000000"/>
          <w:sz w:val="24"/>
          <w:szCs w:val="24"/>
          <w:lang w:eastAsia="uk-UA"/>
        </w:rPr>
        <w:t>Жайгашкан</w:t>
      </w:r>
      <w:proofErr w:type="spellEnd"/>
      <w:r w:rsidRPr="004D13CD">
        <w:rPr>
          <w:rFonts w:ascii="Times New Roman" w:eastAsia="Times New Roman" w:hAnsi="Times New Roman" w:cs="Times New Roman"/>
          <w:b/>
          <w:color w:val="000000"/>
          <w:sz w:val="24"/>
          <w:szCs w:val="24"/>
          <w:lang w:eastAsia="uk-UA"/>
        </w:rPr>
        <w:t xml:space="preserve"> </w:t>
      </w:r>
      <w:proofErr w:type="spellStart"/>
      <w:r w:rsidRPr="004D13CD">
        <w:rPr>
          <w:rFonts w:ascii="Times New Roman" w:eastAsia="Times New Roman" w:hAnsi="Times New Roman" w:cs="Times New Roman"/>
          <w:b/>
          <w:color w:val="000000"/>
          <w:sz w:val="24"/>
          <w:szCs w:val="24"/>
          <w:lang w:eastAsia="uk-UA"/>
        </w:rPr>
        <w:t>жери</w:t>
      </w:r>
      <w:proofErr w:type="spellEnd"/>
    </w:p>
    <w:p w14:paraId="2E720545" w14:textId="77777777" w:rsidR="004D13CD" w:rsidRPr="004D13CD" w:rsidRDefault="004D13CD" w:rsidP="004D13CD">
      <w:pPr>
        <w:spacing w:after="0" w:line="276" w:lineRule="auto"/>
        <w:rPr>
          <w:rFonts w:ascii="Times New Roman" w:eastAsia="Times New Roman" w:hAnsi="Times New Roman" w:cs="Times New Roman"/>
          <w:b/>
          <w:sz w:val="24"/>
          <w:szCs w:val="24"/>
          <w:lang w:eastAsia="uk-UA"/>
        </w:rPr>
      </w:pPr>
      <w:r w:rsidRPr="004D13CD">
        <w:rPr>
          <w:rFonts w:ascii="Times New Roman" w:eastAsia="Times New Roman" w:hAnsi="Times New Roman" w:cs="Times New Roman"/>
          <w:sz w:val="24"/>
          <w:szCs w:val="24"/>
          <w:lang w:eastAsia="uk-UA"/>
        </w:rPr>
        <w:t xml:space="preserve">Украина, 18030, Черкассы обл., Черкассы ш., Кобзарь </w:t>
      </w:r>
      <w:proofErr w:type="spellStart"/>
      <w:r w:rsidRPr="004D13CD">
        <w:rPr>
          <w:rFonts w:ascii="Times New Roman" w:eastAsia="Times New Roman" w:hAnsi="Times New Roman" w:cs="Times New Roman"/>
          <w:sz w:val="24"/>
          <w:szCs w:val="24"/>
          <w:lang w:eastAsia="uk-UA"/>
        </w:rPr>
        <w:t>кѳч</w:t>
      </w:r>
      <w:proofErr w:type="spellEnd"/>
      <w:r w:rsidRPr="004D13CD">
        <w:rPr>
          <w:rFonts w:ascii="Times New Roman" w:eastAsia="Times New Roman" w:hAnsi="Times New Roman" w:cs="Times New Roman"/>
          <w:sz w:val="24"/>
          <w:szCs w:val="24"/>
          <w:lang w:eastAsia="uk-UA"/>
        </w:rPr>
        <w:t>., 108.</w:t>
      </w:r>
      <w:r w:rsidRPr="004D13CD">
        <w:rPr>
          <w:rFonts w:ascii="Times New Roman" w:eastAsia="Times New Roman" w:hAnsi="Times New Roman" w:cs="Times New Roman"/>
          <w:b/>
          <w:sz w:val="24"/>
          <w:szCs w:val="24"/>
          <w:lang w:eastAsia="uk-UA"/>
        </w:rPr>
        <w:t xml:space="preserve"> </w:t>
      </w:r>
    </w:p>
    <w:p w14:paraId="6740EC53" w14:textId="77777777" w:rsidR="004D13CD" w:rsidRPr="004D13CD" w:rsidRDefault="004D13CD" w:rsidP="004D13CD">
      <w:pPr>
        <w:spacing w:after="0" w:line="276" w:lineRule="auto"/>
        <w:jc w:val="both"/>
        <w:rPr>
          <w:rFonts w:ascii="Times New Roman" w:eastAsia="Times New Roman" w:hAnsi="Times New Roman" w:cs="Times New Roman"/>
          <w:sz w:val="24"/>
          <w:szCs w:val="24"/>
          <w:lang w:eastAsia="uk-UA"/>
        </w:rPr>
      </w:pPr>
      <w:r w:rsidRPr="004D13CD">
        <w:rPr>
          <w:rFonts w:ascii="Times New Roman" w:eastAsia="Times New Roman" w:hAnsi="Times New Roman" w:cs="Times New Roman"/>
          <w:sz w:val="24"/>
          <w:szCs w:val="24"/>
          <w:lang w:eastAsia="uk-UA"/>
        </w:rPr>
        <w:t>Тел.: +38 (044) 281-01-01.</w:t>
      </w:r>
    </w:p>
    <w:p w14:paraId="6F16A92C" w14:textId="44F89284" w:rsidR="00EA0307" w:rsidRDefault="00EA0307"/>
    <w:p w14:paraId="0F19B9BB" w14:textId="68F7045C" w:rsidR="004D13CD" w:rsidRPr="004D13CD" w:rsidRDefault="004D13CD" w:rsidP="004D13CD"/>
    <w:p w14:paraId="676F3DEC" w14:textId="31A77448" w:rsidR="004D13CD" w:rsidRPr="004D13CD" w:rsidRDefault="004D13CD" w:rsidP="004D13CD"/>
    <w:p w14:paraId="0024B711" w14:textId="1B8FB08A" w:rsidR="004D13CD" w:rsidRPr="004D13CD" w:rsidRDefault="004D13CD" w:rsidP="004D13CD"/>
    <w:p w14:paraId="72745BCC" w14:textId="74F29C24" w:rsidR="004D13CD" w:rsidRPr="004D13CD" w:rsidRDefault="004D13CD" w:rsidP="004D13CD"/>
    <w:p w14:paraId="1A5CF4CF" w14:textId="7B287A0B" w:rsidR="004D13CD" w:rsidRPr="004D13CD" w:rsidRDefault="004D13CD" w:rsidP="004D13CD"/>
    <w:p w14:paraId="538DE0E5" w14:textId="04F9906E" w:rsidR="004D13CD" w:rsidRPr="004D13CD" w:rsidRDefault="004D13CD" w:rsidP="004D13CD">
      <w:pPr>
        <w:tabs>
          <w:tab w:val="left" w:pos="520"/>
        </w:tabs>
      </w:pPr>
    </w:p>
    <w:sectPr w:rsidR="004D13CD" w:rsidRPr="004D1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B3"/>
    <w:rsid w:val="004D13CD"/>
    <w:rsid w:val="006460B3"/>
    <w:rsid w:val="006540ED"/>
    <w:rsid w:val="00B967CE"/>
    <w:rsid w:val="00BF6632"/>
    <w:rsid w:val="00D92F1B"/>
    <w:rsid w:val="00EA0307"/>
    <w:rsid w:val="00F710B0"/>
    <w:rsid w:val="00FD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2EFD"/>
  <w15:chartTrackingRefBased/>
  <w15:docId w15:val="{D522AE82-9813-495D-8C74-203F0E26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arm.kg" TargetMode="Externa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150D12BFA1CA41952EC166BA4AE7F1" ma:contentTypeVersion="18" ma:contentTypeDescription="Створення нового документа." ma:contentTypeScope="" ma:versionID="ce96533c6b429f802498d0bd57ba46b9">
  <xsd:schema xmlns:xsd="http://www.w3.org/2001/XMLSchema" xmlns:xs="http://www.w3.org/2001/XMLSchema" xmlns:p="http://schemas.microsoft.com/office/2006/metadata/properties" xmlns:ns2="242124d5-8bc9-4a62-8e49-84e504145a22" xmlns:ns3="6c429180-fa48-471e-b808-158ece211a10" targetNamespace="http://schemas.microsoft.com/office/2006/metadata/properties" ma:root="true" ma:fieldsID="a6a8fc50feb300b2600f5dc9ef6f197e" ns2:_="" ns3:_="">
    <xsd:import namespace="242124d5-8bc9-4a62-8e49-84e504145a22"/>
    <xsd:import namespace="6c429180-fa48-471e-b808-158ece211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24d5-8bc9-4a62-8e49-84e50414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ce01c442-fd80-4bbc-b116-a2dcea1e6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29180-fa48-471e-b808-158ece211a10"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1d37829e-cfa2-4d48-bd54-c604fcf06a3e}" ma:internalName="TaxCatchAll" ma:showField="CatchAllData" ma:web="6c429180-fa48-471e-b808-158ece211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29180-fa48-471e-b808-158ece211a10" xsi:nil="true"/>
    <lcf76f155ced4ddcb4097134ff3c332f xmlns="242124d5-8bc9-4a62-8e49-84e504145a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C9F15-B18B-416D-B4B9-2B5968A2FD68}"/>
</file>

<file path=customXml/itemProps2.xml><?xml version="1.0" encoding="utf-8"?>
<ds:datastoreItem xmlns:ds="http://schemas.openxmlformats.org/officeDocument/2006/customXml" ds:itemID="{06E67548-5B79-41E0-8704-F05CAD6AECED}"/>
</file>

<file path=customXml/itemProps3.xml><?xml version="1.0" encoding="utf-8"?>
<ds:datastoreItem xmlns:ds="http://schemas.openxmlformats.org/officeDocument/2006/customXml" ds:itemID="{77D912A5-BC5A-438E-A621-63C182E73CBF}"/>
</file>

<file path=docProps/app.xml><?xml version="1.0" encoding="utf-8"?>
<Properties xmlns="http://schemas.openxmlformats.org/officeDocument/2006/extended-properties" xmlns:vt="http://schemas.openxmlformats.org/officeDocument/2006/docPropsVTypes">
  <Template>Normal</Template>
  <TotalTime>10</TotalTime>
  <Pages>1</Pages>
  <Words>4677</Words>
  <Characters>26661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Tetiana Izdebska(Zarovna)</cp:lastModifiedBy>
  <cp:revision>8</cp:revision>
  <cp:lastPrinted>2023-07-20T05:01:00Z</cp:lastPrinted>
  <dcterms:created xsi:type="dcterms:W3CDTF">2023-07-20T04:59:00Z</dcterms:created>
  <dcterms:modified xsi:type="dcterms:W3CDTF">2023-07-26T12:30:00Z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0x01010074150D12BFA1CA41952EC166BA4AE7F1</vt:lpwstr>
  </property>
</Properties>
</file>